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3673"/>
          <w:tab w:val="center" w:pos="4595"/>
        </w:tabs>
        <w:spacing w:beforeLines="0" w:afterLines="0" w:line="420" w:lineRule="exact"/>
        <w:jc w:val="center"/>
      </w:pPr>
      <w:r>
        <w:rPr>
          <w:rFonts w:hint="eastAsia" w:ascii="仿宋" w:hAnsi="仿宋" w:eastAsia="仿宋" w:cs="仿宋"/>
          <w:b/>
          <w:szCs w:val="32"/>
        </w:rPr>
        <w:t>承租经营合同</w:t>
      </w:r>
    </w:p>
    <w:p>
      <w:pPr>
        <w:tabs>
          <w:tab w:val="left" w:pos="3673"/>
          <w:tab w:val="center" w:pos="4595"/>
        </w:tabs>
        <w:spacing w:beforeLines="0" w:afterLines="0" w:line="420" w:lineRule="exact"/>
        <w:jc w:val="center"/>
      </w:pPr>
    </w:p>
    <w:p>
      <w:pPr>
        <w:tabs>
          <w:tab w:val="left" w:pos="3673"/>
          <w:tab w:val="center" w:pos="4595"/>
        </w:tabs>
        <w:spacing w:beforeLines="0" w:afterLines="0" w:line="420" w:lineRule="exact"/>
        <w:jc w:val="right"/>
        <w:rPr>
          <w:rFonts w:hint="default" w:eastAsia="仿宋_GB2312"/>
          <w:sz w:val="24"/>
          <w:szCs w:val="24"/>
          <w:lang w:val="en-US" w:eastAsia="zh-CN"/>
        </w:rPr>
      </w:pPr>
      <w:r>
        <w:rPr>
          <w:rFonts w:hint="eastAsia"/>
          <w:sz w:val="24"/>
          <w:szCs w:val="24"/>
          <w:lang w:val="en-US" w:eastAsia="zh-CN"/>
        </w:rPr>
        <w:t>合同编码：</w:t>
      </w:r>
    </w:p>
    <w:p>
      <w:pPr>
        <w:spacing w:line="420" w:lineRule="exact"/>
        <w:rPr>
          <w:rFonts w:hint="eastAsia" w:ascii="仿宋" w:hAnsi="仿宋" w:eastAsia="仿宋" w:cs="仿宋"/>
          <w:b/>
          <w:sz w:val="24"/>
          <w:szCs w:val="24"/>
        </w:rPr>
      </w:pPr>
    </w:p>
    <w:p>
      <w:pPr>
        <w:spacing w:line="420" w:lineRule="exact"/>
        <w:rPr>
          <w:rFonts w:ascii="仿宋" w:hAnsi="仿宋" w:eastAsia="仿宋" w:cs="仿宋"/>
          <w:b/>
          <w:sz w:val="24"/>
          <w:szCs w:val="24"/>
        </w:rPr>
      </w:pPr>
      <w:r>
        <w:rPr>
          <w:rFonts w:hint="eastAsia" w:ascii="仿宋" w:hAnsi="仿宋" w:eastAsia="仿宋" w:cs="仿宋"/>
          <w:b/>
          <w:sz w:val="24"/>
          <w:szCs w:val="24"/>
        </w:rPr>
        <w:t>甲方：厦门高新技术创业中心有限公司</w:t>
      </w:r>
    </w:p>
    <w:p>
      <w:pPr>
        <w:spacing w:line="420" w:lineRule="exact"/>
        <w:rPr>
          <w:rFonts w:ascii="仿宋" w:hAnsi="仿宋" w:eastAsia="仿宋" w:cs="仿宋"/>
          <w:b/>
          <w:sz w:val="24"/>
          <w:szCs w:val="24"/>
        </w:rPr>
      </w:pPr>
      <w:r>
        <w:rPr>
          <w:rFonts w:hint="eastAsia" w:ascii="仿宋" w:hAnsi="仿宋" w:eastAsia="仿宋" w:cs="仿宋"/>
          <w:b/>
          <w:sz w:val="24"/>
          <w:szCs w:val="24"/>
        </w:rPr>
        <w:t>联系地址：</w:t>
      </w:r>
      <w:r>
        <w:rPr>
          <w:rFonts w:hint="eastAsia" w:ascii="仿宋" w:hAnsi="仿宋" w:eastAsia="仿宋" w:cs="仿宋"/>
          <w:b/>
          <w:bCs w:val="0"/>
          <w:sz w:val="24"/>
          <w:szCs w:val="24"/>
        </w:rPr>
        <w:t>厦门火炬高新区创业园诚业楼一楼101室</w:t>
      </w:r>
    </w:p>
    <w:p>
      <w:pPr>
        <w:spacing w:line="420" w:lineRule="exact"/>
        <w:rPr>
          <w:rFonts w:ascii="仿宋" w:hAnsi="仿宋" w:eastAsia="仿宋" w:cs="仿宋"/>
          <w:b/>
          <w:sz w:val="24"/>
          <w:szCs w:val="24"/>
        </w:rPr>
      </w:pPr>
      <w:r>
        <w:rPr>
          <w:rFonts w:hint="eastAsia" w:ascii="仿宋" w:hAnsi="仿宋" w:eastAsia="仿宋" w:cs="仿宋"/>
          <w:b/>
          <w:sz w:val="24"/>
          <w:szCs w:val="24"/>
        </w:rPr>
        <w:t>法定代表人：邸国栋          电话：           传真：</w:t>
      </w:r>
      <w:r>
        <w:rPr>
          <w:rFonts w:hint="eastAsia" w:ascii="仿宋" w:hAnsi="仿宋" w:eastAsia="仿宋" w:cs="仿宋"/>
          <w:b/>
          <w:sz w:val="24"/>
          <w:szCs w:val="24"/>
        </w:rPr>
        <w:tab/>
      </w:r>
    </w:p>
    <w:p>
      <w:pPr>
        <w:spacing w:line="420" w:lineRule="exact"/>
        <w:rPr>
          <w:rFonts w:ascii="仿宋" w:hAnsi="仿宋" w:eastAsia="仿宋" w:cs="仿宋"/>
          <w:b/>
          <w:sz w:val="24"/>
          <w:szCs w:val="24"/>
        </w:rPr>
      </w:pPr>
      <w:r>
        <w:rPr>
          <w:rFonts w:hint="eastAsia" w:ascii="仿宋" w:hAnsi="仿宋" w:eastAsia="仿宋" w:cs="仿宋"/>
          <w:b/>
          <w:sz w:val="24"/>
          <w:szCs w:val="24"/>
        </w:rPr>
        <w:t>联系人：                    联系电话：</w:t>
      </w:r>
    </w:p>
    <w:p>
      <w:pPr>
        <w:pStyle w:val="19"/>
        <w:rPr>
          <w:rFonts w:ascii="仿宋" w:hAnsi="仿宋" w:eastAsia="仿宋" w:cs="仿宋"/>
          <w:bCs/>
          <w:sz w:val="24"/>
          <w:szCs w:val="24"/>
        </w:rPr>
      </w:pPr>
    </w:p>
    <w:p>
      <w:pPr>
        <w:spacing w:line="420" w:lineRule="exact"/>
        <w:rPr>
          <w:rFonts w:ascii="仿宋" w:hAnsi="仿宋" w:eastAsia="仿宋" w:cs="仿宋"/>
          <w:bCs/>
          <w:sz w:val="24"/>
          <w:szCs w:val="24"/>
        </w:rPr>
      </w:pPr>
      <w:r>
        <w:rPr>
          <w:rFonts w:hint="eastAsia" w:ascii="仿宋" w:hAnsi="仿宋" w:eastAsia="仿宋" w:cs="仿宋"/>
          <w:b/>
          <w:sz w:val="24"/>
          <w:szCs w:val="24"/>
        </w:rPr>
        <w:t>乙方：</w:t>
      </w:r>
    </w:p>
    <w:p>
      <w:pPr>
        <w:pStyle w:val="11"/>
        <w:shd w:val="clear" w:color="auto" w:fill="FFFFFF"/>
        <w:spacing w:line="420" w:lineRule="exact"/>
        <w:rPr>
          <w:rFonts w:ascii="仿宋" w:hAnsi="仿宋" w:eastAsia="仿宋" w:cs="仿宋"/>
          <w:sz w:val="21"/>
          <w:szCs w:val="21"/>
        </w:rPr>
      </w:pPr>
      <w:r>
        <w:rPr>
          <w:rFonts w:hint="eastAsia" w:ascii="仿宋" w:hAnsi="仿宋" w:eastAsia="仿宋" w:cs="仿宋"/>
          <w:b/>
        </w:rPr>
        <w:t>联系地址：</w:t>
      </w:r>
    </w:p>
    <w:p>
      <w:pPr>
        <w:pStyle w:val="11"/>
        <w:shd w:val="clear" w:color="auto" w:fill="FFFFFF"/>
        <w:spacing w:line="420" w:lineRule="exact"/>
        <w:rPr>
          <w:rFonts w:ascii="仿宋" w:hAnsi="仿宋" w:eastAsia="仿宋" w:cs="仿宋"/>
          <w:sz w:val="21"/>
          <w:szCs w:val="21"/>
        </w:rPr>
      </w:pPr>
      <w:r>
        <w:rPr>
          <w:rFonts w:hint="eastAsia" w:ascii="仿宋" w:hAnsi="仿宋" w:eastAsia="仿宋" w:cs="仿宋"/>
          <w:b/>
        </w:rPr>
        <w:t>法定代表人：                电话：           传真：</w:t>
      </w:r>
    </w:p>
    <w:p>
      <w:pPr>
        <w:spacing w:line="420" w:lineRule="exact"/>
        <w:rPr>
          <w:rFonts w:ascii="仿宋" w:hAnsi="仿宋" w:eastAsia="仿宋" w:cs="仿宋"/>
          <w:b/>
          <w:sz w:val="24"/>
          <w:szCs w:val="24"/>
        </w:rPr>
      </w:pPr>
      <w:r>
        <w:rPr>
          <w:rFonts w:hint="eastAsia" w:ascii="仿宋" w:hAnsi="仿宋" w:eastAsia="仿宋" w:cs="仿宋"/>
          <w:b/>
          <w:sz w:val="24"/>
          <w:szCs w:val="24"/>
        </w:rPr>
        <w:t>联系人：                    联系电话：       电子邮箱：</w:t>
      </w:r>
    </w:p>
    <w:p>
      <w:pPr>
        <w:spacing w:line="420" w:lineRule="exact"/>
        <w:rPr>
          <w:rFonts w:ascii="仿宋" w:hAnsi="仿宋" w:eastAsia="仿宋" w:cs="仿宋"/>
          <w:b/>
          <w:sz w:val="24"/>
          <w:szCs w:val="24"/>
        </w:rPr>
      </w:pP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lang w:val="en-US" w:eastAsia="zh-Hans"/>
        </w:rPr>
        <w:t>甲乙双方就</w:t>
      </w:r>
      <w:r>
        <w:rPr>
          <w:rFonts w:hint="eastAsia" w:ascii="仿宋" w:hAnsi="仿宋" w:eastAsia="仿宋" w:cs="仿宋"/>
          <w:bCs/>
          <w:sz w:val="24"/>
          <w:szCs w:val="24"/>
        </w:rPr>
        <w:t>乙方承租甲方位于_________________________的</w:t>
      </w:r>
      <w:r>
        <w:rPr>
          <w:rFonts w:hint="eastAsia" w:ascii="仿宋" w:hAnsi="仿宋" w:eastAsia="仿宋" w:cs="仿宋"/>
          <w:bCs/>
          <w:sz w:val="24"/>
          <w:szCs w:val="24"/>
          <w:lang w:val="en-US" w:eastAsia="zh-CN"/>
        </w:rPr>
        <w:t>房屋</w:t>
      </w:r>
      <w:r>
        <w:rPr>
          <w:rFonts w:hint="eastAsia" w:ascii="仿宋" w:hAnsi="仿宋" w:eastAsia="仿宋" w:cs="仿宋"/>
          <w:bCs/>
          <w:sz w:val="24"/>
          <w:szCs w:val="24"/>
        </w:rPr>
        <w:t>（以下简称“租赁房屋”或“</w:t>
      </w:r>
      <w:r>
        <w:rPr>
          <w:rFonts w:hint="eastAsia" w:ascii="仿宋" w:hAnsi="仿宋" w:eastAsia="仿宋" w:cs="仿宋"/>
          <w:bCs/>
          <w:sz w:val="24"/>
          <w:szCs w:val="24"/>
          <w:lang w:val="en-US" w:eastAsia="zh-CN"/>
        </w:rPr>
        <w:t>餐厅</w:t>
      </w:r>
      <w:r>
        <w:rPr>
          <w:rFonts w:hint="eastAsia" w:ascii="仿宋" w:hAnsi="仿宋" w:eastAsia="仿宋" w:cs="仿宋"/>
          <w:bCs/>
          <w:sz w:val="24"/>
          <w:szCs w:val="24"/>
        </w:rPr>
        <w:t>”）</w:t>
      </w:r>
      <w:r>
        <w:rPr>
          <w:rFonts w:hint="eastAsia" w:ascii="仿宋" w:hAnsi="仿宋" w:eastAsia="仿宋" w:cs="仿宋"/>
          <w:bCs/>
          <w:sz w:val="24"/>
          <w:szCs w:val="24"/>
          <w:lang w:val="en-US" w:eastAsia="zh-CN"/>
        </w:rPr>
        <w:t>，</w:t>
      </w:r>
      <w:r>
        <w:rPr>
          <w:rFonts w:hint="eastAsia" w:ascii="仿宋" w:hAnsi="仿宋" w:eastAsia="仿宋" w:cs="仿宋"/>
          <w:bCs/>
          <w:sz w:val="24"/>
          <w:szCs w:val="24"/>
          <w:lang w:val="en-US" w:eastAsia="zh-Hans"/>
        </w:rPr>
        <w:t>为</w:t>
      </w:r>
      <w:r>
        <w:rPr>
          <w:rFonts w:hint="eastAsia" w:ascii="仿宋" w:hAnsi="仿宋" w:eastAsia="仿宋" w:cs="仿宋"/>
          <w:sz w:val="24"/>
          <w:szCs w:val="24"/>
        </w:rPr>
        <w:t>园区企业员工</w:t>
      </w:r>
      <w:r>
        <w:rPr>
          <w:rFonts w:hint="eastAsia" w:ascii="仿宋" w:hAnsi="仿宋" w:eastAsia="仿宋" w:cs="仿宋"/>
          <w:sz w:val="24"/>
          <w:szCs w:val="24"/>
          <w:lang w:val="en-US" w:eastAsia="zh-Hans"/>
        </w:rPr>
        <w:t>提供</w:t>
      </w:r>
      <w:r>
        <w:rPr>
          <w:rFonts w:hint="eastAsia" w:ascii="仿宋" w:hAnsi="仿宋" w:eastAsia="仿宋" w:cs="仿宋"/>
          <w:bCs/>
          <w:sz w:val="24"/>
          <w:szCs w:val="24"/>
          <w:lang w:val="en-US" w:eastAsia="zh-Hans"/>
        </w:rPr>
        <w:t>餐饮服务</w:t>
      </w:r>
      <w:r>
        <w:rPr>
          <w:rFonts w:hint="eastAsia" w:ascii="仿宋" w:hAnsi="仿宋" w:eastAsia="仿宋" w:cs="仿宋"/>
          <w:bCs/>
          <w:sz w:val="24"/>
          <w:szCs w:val="24"/>
        </w:rPr>
        <w:t>，根据《中华人民共和国民法典》《中华人民共和国食品安全法》</w:t>
      </w:r>
      <w:r>
        <w:rPr>
          <w:rFonts w:hint="eastAsia" w:ascii="仿宋" w:hAnsi="仿宋" w:eastAsia="仿宋" w:cs="仿宋"/>
          <w:bCs/>
          <w:sz w:val="24"/>
          <w:szCs w:val="24"/>
          <w:lang w:val="en-US" w:eastAsia="zh-Hans"/>
        </w:rPr>
        <w:t>等相关法律法规</w:t>
      </w:r>
      <w:r>
        <w:rPr>
          <w:rFonts w:hint="eastAsia" w:ascii="仿宋" w:hAnsi="仿宋" w:eastAsia="仿宋" w:cs="仿宋"/>
          <w:bCs/>
          <w:sz w:val="24"/>
          <w:szCs w:val="24"/>
        </w:rPr>
        <w:t>以及厦门市的相关规定，甲乙双方就有关事宜，友好协商达成以下合同条款：</w:t>
      </w:r>
    </w:p>
    <w:p>
      <w:pPr>
        <w:spacing w:line="420" w:lineRule="exact"/>
        <w:ind w:firstLine="472" w:firstLineChars="200"/>
        <w:rPr>
          <w:rFonts w:ascii="仿宋" w:hAnsi="仿宋" w:eastAsia="仿宋" w:cs="仿宋"/>
          <w:b/>
          <w:sz w:val="24"/>
          <w:szCs w:val="24"/>
        </w:rPr>
      </w:pPr>
      <w:r>
        <w:rPr>
          <w:rFonts w:hint="eastAsia" w:ascii="仿宋" w:hAnsi="仿宋" w:eastAsia="仿宋" w:cs="仿宋"/>
          <w:b/>
          <w:sz w:val="24"/>
          <w:szCs w:val="24"/>
        </w:rPr>
        <w:t>第一条  餐厅情况及经营目标</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1、餐厅地点和面积：位于_______________，</w:t>
      </w:r>
      <w:r>
        <w:rPr>
          <w:rFonts w:hint="eastAsia" w:ascii="仿宋" w:hAnsi="仿宋" w:eastAsia="仿宋" w:cs="仿宋"/>
          <w:bCs/>
          <w:sz w:val="24"/>
          <w:szCs w:val="24"/>
          <w:lang w:val="en-US" w:eastAsia="zh-CN"/>
        </w:rPr>
        <w:t>建筑</w:t>
      </w:r>
      <w:r>
        <w:rPr>
          <w:rFonts w:hint="eastAsia" w:ascii="仿宋" w:hAnsi="仿宋" w:eastAsia="仿宋" w:cs="仿宋"/>
          <w:bCs/>
          <w:sz w:val="24"/>
          <w:szCs w:val="24"/>
        </w:rPr>
        <w:t>面积为__________</w:t>
      </w:r>
      <w:r>
        <w:rPr>
          <w:rFonts w:hint="eastAsia" w:ascii="仿宋" w:hAnsi="仿宋" w:eastAsia="仿宋" w:cs="仿宋"/>
          <w:sz w:val="24"/>
          <w:szCs w:val="24"/>
        </w:rPr>
        <w:t>㎡（含公摊）</w:t>
      </w:r>
      <w:r>
        <w:rPr>
          <w:rFonts w:hint="eastAsia" w:ascii="仿宋" w:hAnsi="仿宋" w:eastAsia="仿宋" w:cs="仿宋"/>
          <w:bCs/>
          <w:sz w:val="24"/>
          <w:szCs w:val="24"/>
        </w:rPr>
        <w:t>。</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2、本合同签订前乙方已对租赁房屋进行实地踏勘，对房屋现状有充分的了解，对存在的瑕疵及可能存在的瑕疵已有充分的认识，乙方不得以不完全了解租赁房屋情况（包括但不限于房屋使用性质、位置、构造、设施、噪音、采光等）为由提出异议，更不得以此为由拖延或拒绝履行本合同义务。</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3、乙方应在房屋现状</w:t>
      </w:r>
      <w:r>
        <w:rPr>
          <w:rFonts w:hint="eastAsia" w:ascii="仿宋" w:hAnsi="仿宋" w:eastAsia="仿宋" w:cs="仿宋"/>
          <w:bCs/>
          <w:sz w:val="24"/>
          <w:szCs w:val="24"/>
          <w:lang w:eastAsia="zh-CN"/>
        </w:rPr>
        <w:t>（</w:t>
      </w:r>
      <w:r>
        <w:rPr>
          <w:rFonts w:hint="eastAsia" w:ascii="仿宋" w:hAnsi="仿宋" w:eastAsia="仿宋" w:cs="仿宋"/>
          <w:bCs/>
          <w:sz w:val="24"/>
          <w:szCs w:val="24"/>
          <w:lang w:val="en-US" w:eastAsia="zh-CN"/>
        </w:rPr>
        <w:t>含</w:t>
      </w:r>
      <w:r>
        <w:rPr>
          <w:rFonts w:hint="eastAsia" w:ascii="仿宋" w:hAnsi="仿宋" w:eastAsia="仿宋" w:cs="仿宋"/>
          <w:bCs/>
          <w:sz w:val="24"/>
          <w:szCs w:val="24"/>
        </w:rPr>
        <w:t>部分设施设备</w:t>
      </w:r>
      <w:r>
        <w:rPr>
          <w:rFonts w:hint="eastAsia" w:ascii="仿宋" w:hAnsi="仿宋" w:eastAsia="仿宋" w:cs="仿宋"/>
          <w:bCs/>
          <w:sz w:val="24"/>
          <w:szCs w:val="24"/>
          <w:lang w:eastAsia="zh-CN"/>
        </w:rPr>
        <w:t>）</w:t>
      </w:r>
      <w:r>
        <w:rPr>
          <w:rFonts w:hint="eastAsia" w:ascii="仿宋" w:hAnsi="仿宋" w:eastAsia="仿宋" w:cs="仿宋"/>
          <w:bCs/>
          <w:sz w:val="24"/>
          <w:szCs w:val="24"/>
          <w:lang w:val="en-US" w:eastAsia="zh-CN"/>
        </w:rPr>
        <w:t>的</w:t>
      </w:r>
      <w:r>
        <w:rPr>
          <w:rFonts w:hint="eastAsia" w:ascii="仿宋" w:hAnsi="仿宋" w:eastAsia="仿宋" w:cs="仿宋"/>
          <w:bCs/>
          <w:sz w:val="24"/>
          <w:szCs w:val="24"/>
        </w:rPr>
        <w:t>基础上，自行补充</w:t>
      </w:r>
      <w:r>
        <w:rPr>
          <w:rFonts w:hint="eastAsia" w:ascii="仿宋" w:hAnsi="仿宋" w:eastAsia="仿宋" w:cs="仿宋"/>
          <w:bCs/>
          <w:sz w:val="24"/>
          <w:szCs w:val="24"/>
          <w:lang w:val="en-US" w:eastAsia="zh-CN"/>
        </w:rPr>
        <w:t>餐具、电器及厨具</w:t>
      </w:r>
      <w:r>
        <w:rPr>
          <w:rFonts w:hint="eastAsia" w:ascii="仿宋" w:hAnsi="仿宋" w:eastAsia="仿宋" w:cs="仿宋"/>
          <w:bCs/>
          <w:sz w:val="24"/>
          <w:szCs w:val="24"/>
        </w:rPr>
        <w:t>设备</w:t>
      </w:r>
      <w:r>
        <w:rPr>
          <w:rFonts w:hint="eastAsia" w:ascii="仿宋" w:hAnsi="仿宋" w:eastAsia="仿宋" w:cs="仿宋"/>
          <w:bCs/>
          <w:sz w:val="24"/>
          <w:szCs w:val="24"/>
          <w:lang w:val="en-US" w:eastAsia="zh-CN"/>
        </w:rPr>
        <w:t>等</w:t>
      </w:r>
      <w:r>
        <w:rPr>
          <w:rFonts w:hint="eastAsia" w:ascii="仿宋" w:hAnsi="仿宋" w:eastAsia="仿宋" w:cs="仿宋"/>
          <w:bCs/>
          <w:sz w:val="24"/>
          <w:szCs w:val="24"/>
        </w:rPr>
        <w:t>，以满足餐厅经营需求。</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4、乙方</w:t>
      </w:r>
      <w:r>
        <w:rPr>
          <w:rFonts w:hint="eastAsia" w:ascii="仿宋" w:hAnsi="仿宋" w:eastAsia="仿宋" w:cs="仿宋"/>
          <w:sz w:val="24"/>
          <w:szCs w:val="24"/>
        </w:rPr>
        <w:t>作为餐厅的经营单位，</w:t>
      </w:r>
      <w:r>
        <w:rPr>
          <w:rFonts w:hint="eastAsia" w:ascii="仿宋" w:hAnsi="仿宋" w:eastAsia="仿宋" w:cs="仿宋"/>
          <w:sz w:val="24"/>
          <w:szCs w:val="24"/>
          <w:lang w:val="en-US" w:eastAsia="zh-Hans"/>
        </w:rPr>
        <w:t>应</w:t>
      </w:r>
      <w:r>
        <w:rPr>
          <w:rFonts w:hint="eastAsia" w:ascii="仿宋" w:hAnsi="仿宋" w:eastAsia="仿宋" w:cs="仿宋"/>
          <w:sz w:val="24"/>
          <w:szCs w:val="24"/>
        </w:rPr>
        <w:t>为园区企业员工提供安全可靠、干净卫生、美味可口、价格适中的餐饮服务</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并</w:t>
      </w:r>
      <w:r>
        <w:rPr>
          <w:rFonts w:hint="eastAsia" w:ascii="仿宋" w:hAnsi="仿宋" w:eastAsia="仿宋" w:cs="仿宋"/>
          <w:sz w:val="24"/>
          <w:szCs w:val="24"/>
          <w:lang w:val="en-US" w:eastAsia="zh-Hans"/>
        </w:rPr>
        <w:t>处理好园区企业及员工对乙方及其工作人员的</w:t>
      </w:r>
      <w:r>
        <w:rPr>
          <w:rFonts w:hint="eastAsia" w:ascii="仿宋" w:hAnsi="仿宋" w:eastAsia="仿宋" w:cs="仿宋"/>
          <w:sz w:val="24"/>
          <w:szCs w:val="24"/>
        </w:rPr>
        <w:t>服务态度、食品质量、卫生等方面的投诉。</w:t>
      </w:r>
    </w:p>
    <w:p>
      <w:pPr>
        <w:spacing w:line="420" w:lineRule="exact"/>
        <w:ind w:firstLine="472" w:firstLineChars="200"/>
        <w:rPr>
          <w:rFonts w:ascii="仿宋" w:hAnsi="仿宋" w:eastAsia="仿宋" w:cs="仿宋"/>
          <w:sz w:val="24"/>
          <w:szCs w:val="24"/>
        </w:rPr>
      </w:pPr>
      <w:r>
        <w:rPr>
          <w:rFonts w:hint="eastAsia" w:ascii="仿宋" w:hAnsi="仿宋" w:eastAsia="仿宋" w:cs="仿宋"/>
          <w:bCs/>
          <w:sz w:val="24"/>
          <w:szCs w:val="24"/>
        </w:rPr>
        <w:t>5、乙方</w:t>
      </w:r>
      <w:r>
        <w:rPr>
          <w:rFonts w:hint="eastAsia" w:ascii="仿宋" w:hAnsi="仿宋" w:eastAsia="仿宋" w:cs="仿宋"/>
          <w:sz w:val="24"/>
          <w:szCs w:val="24"/>
        </w:rPr>
        <w:t>提供法定工作日中餐；另视情况和需要，可为企业和员工提供早、晚餐、夜宵、聚餐和宴席等服务。</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6、乙方作为餐厅的经营单位通过合法的经营和服务，获取适当的经济利益。</w:t>
      </w:r>
    </w:p>
    <w:p>
      <w:pPr>
        <w:spacing w:line="420" w:lineRule="exact"/>
        <w:ind w:firstLine="472" w:firstLineChars="200"/>
        <w:rPr>
          <w:rFonts w:ascii="仿宋" w:hAnsi="仿宋" w:eastAsia="仿宋" w:cs="仿宋"/>
          <w:bCs/>
          <w:sz w:val="24"/>
          <w:szCs w:val="24"/>
        </w:rPr>
      </w:pPr>
      <w:r>
        <w:rPr>
          <w:rFonts w:hint="eastAsia" w:ascii="仿宋" w:hAnsi="仿宋" w:eastAsia="仿宋" w:cs="仿宋"/>
          <w:b/>
          <w:sz w:val="24"/>
          <w:szCs w:val="24"/>
        </w:rPr>
        <w:t xml:space="preserve">第二条  </w:t>
      </w:r>
      <w:r>
        <w:rPr>
          <w:rFonts w:hint="eastAsia" w:ascii="仿宋" w:hAnsi="仿宋" w:eastAsia="仿宋" w:cs="仿宋"/>
          <w:b/>
          <w:sz w:val="24"/>
          <w:szCs w:val="24"/>
          <w:lang w:eastAsia="zh-CN"/>
        </w:rPr>
        <w:t>租赁</w:t>
      </w:r>
      <w:r>
        <w:rPr>
          <w:rFonts w:hint="eastAsia" w:ascii="仿宋" w:hAnsi="仿宋" w:eastAsia="仿宋" w:cs="仿宋"/>
          <w:b/>
          <w:sz w:val="24"/>
          <w:szCs w:val="24"/>
        </w:rPr>
        <w:t xml:space="preserve">期限  </w:t>
      </w:r>
    </w:p>
    <w:p>
      <w:pPr>
        <w:spacing w:line="420" w:lineRule="exact"/>
        <w:ind w:right="0" w:firstLine="472"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1、租赁</w:t>
      </w:r>
      <w:r>
        <w:rPr>
          <w:rFonts w:hint="eastAsia" w:ascii="仿宋" w:hAnsi="仿宋" w:eastAsia="仿宋" w:cs="仿宋"/>
          <w:color w:val="auto"/>
          <w:sz w:val="24"/>
          <w:szCs w:val="24"/>
          <w:highlight w:val="none"/>
        </w:rPr>
        <w:t>期限自</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年</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月</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日</w:t>
      </w:r>
      <w:r>
        <w:rPr>
          <w:rFonts w:hint="eastAsia" w:ascii="仿宋" w:hAnsi="仿宋" w:eastAsia="仿宋" w:cs="仿宋"/>
          <w:color w:val="auto"/>
          <w:sz w:val="24"/>
          <w:szCs w:val="24"/>
          <w:highlight w:val="none"/>
        </w:rPr>
        <w:t>起至</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年</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月</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日</w:t>
      </w:r>
      <w:r>
        <w:rPr>
          <w:rFonts w:hint="eastAsia" w:ascii="仿宋" w:hAnsi="仿宋" w:eastAsia="仿宋" w:cs="仿宋"/>
          <w:color w:val="auto"/>
          <w:sz w:val="24"/>
          <w:szCs w:val="24"/>
          <w:highlight w:val="none"/>
        </w:rPr>
        <w:t>止</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其中</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年</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月</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日</w:t>
      </w:r>
      <w:r>
        <w:rPr>
          <w:rFonts w:hint="eastAsia" w:ascii="仿宋" w:hAnsi="仿宋" w:eastAsia="仿宋" w:cs="仿宋"/>
          <w:color w:val="auto"/>
          <w:sz w:val="24"/>
          <w:szCs w:val="24"/>
          <w:highlight w:val="none"/>
        </w:rPr>
        <w:t>至</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年</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月</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日</w:t>
      </w:r>
      <w:r>
        <w:rPr>
          <w:rFonts w:hint="eastAsia" w:ascii="仿宋" w:hAnsi="仿宋" w:eastAsia="仿宋" w:cs="仿宋"/>
          <w:color w:val="auto"/>
          <w:sz w:val="24"/>
          <w:szCs w:val="24"/>
          <w:highlight w:val="none"/>
        </w:rPr>
        <w:t>止为装修期</w:t>
      </w:r>
      <w:r>
        <w:rPr>
          <w:rFonts w:hint="eastAsia" w:ascii="仿宋" w:hAnsi="仿宋" w:eastAsia="仿宋" w:cs="仿宋"/>
          <w:color w:val="auto"/>
          <w:sz w:val="24"/>
          <w:szCs w:val="24"/>
          <w:highlight w:val="none"/>
          <w:lang w:eastAsia="zh-CN"/>
        </w:rPr>
        <w:t>。</w:t>
      </w:r>
    </w:p>
    <w:p>
      <w:pPr>
        <w:spacing w:line="420" w:lineRule="exact"/>
        <w:ind w:right="0" w:firstLine="472" w:firstLineChars="20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lang w:val="en-US" w:eastAsia="zh-CN"/>
        </w:rPr>
        <w:t>2、</w:t>
      </w:r>
      <w:r>
        <w:rPr>
          <w:rFonts w:hint="eastAsia" w:ascii="仿宋" w:hAnsi="仿宋" w:eastAsia="仿宋" w:cs="仿宋"/>
          <w:color w:val="auto"/>
          <w:sz w:val="24"/>
          <w:szCs w:val="24"/>
          <w:highlight w:val="none"/>
        </w:rPr>
        <w:t>装修期内</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乙方仍应按时足额交纳</w:t>
      </w:r>
      <w:r>
        <w:rPr>
          <w:rFonts w:hint="eastAsia" w:ascii="仿宋" w:hAnsi="仿宋" w:eastAsia="仿宋" w:cs="仿宋"/>
          <w:color w:val="auto"/>
          <w:sz w:val="24"/>
          <w:szCs w:val="24"/>
          <w:highlight w:val="none"/>
        </w:rPr>
        <w:t>物业管理费</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公共维修金、</w:t>
      </w:r>
      <w:r>
        <w:rPr>
          <w:rFonts w:hint="eastAsia" w:ascii="仿宋" w:hAnsi="仿宋" w:eastAsia="仿宋" w:cs="仿宋"/>
          <w:color w:val="auto"/>
          <w:sz w:val="24"/>
          <w:szCs w:val="24"/>
          <w:highlight w:val="none"/>
        </w:rPr>
        <w:t>水电费</w:t>
      </w:r>
      <w:r>
        <w:rPr>
          <w:rFonts w:hint="eastAsia" w:ascii="仿宋" w:hAnsi="仿宋" w:eastAsia="仿宋" w:cs="仿宋"/>
          <w:color w:val="auto"/>
          <w:sz w:val="24"/>
          <w:szCs w:val="24"/>
          <w:highlight w:val="none"/>
          <w:lang w:val="en-US" w:eastAsia="zh-CN"/>
        </w:rPr>
        <w:t>等</w:t>
      </w:r>
      <w:r>
        <w:rPr>
          <w:rFonts w:hint="eastAsia" w:ascii="仿宋" w:hAnsi="仿宋" w:eastAsia="仿宋" w:cs="仿宋"/>
          <w:color w:val="auto"/>
          <w:sz w:val="24"/>
          <w:szCs w:val="24"/>
          <w:highlight w:val="none"/>
        </w:rPr>
        <w:t>费用</w:t>
      </w:r>
      <w:r>
        <w:rPr>
          <w:rFonts w:hint="eastAsia" w:ascii="仿宋" w:hAnsi="仿宋" w:eastAsia="仿宋" w:cs="仿宋"/>
          <w:color w:val="auto"/>
          <w:sz w:val="24"/>
          <w:szCs w:val="24"/>
          <w:highlight w:val="none"/>
          <w:lang w:val="en-US" w:eastAsia="zh-CN"/>
        </w:rPr>
        <w:t>。</w:t>
      </w:r>
    </w:p>
    <w:p>
      <w:pPr>
        <w:spacing w:line="420" w:lineRule="exact"/>
        <w:ind w:firstLine="472" w:firstLineChars="200"/>
        <w:rPr>
          <w:rFonts w:ascii="仿宋" w:hAnsi="仿宋" w:eastAsia="仿宋" w:cs="仿宋"/>
          <w:b/>
          <w:sz w:val="24"/>
          <w:szCs w:val="24"/>
        </w:rPr>
      </w:pPr>
      <w:r>
        <w:rPr>
          <w:rFonts w:hint="eastAsia" w:ascii="仿宋" w:hAnsi="仿宋" w:eastAsia="仿宋" w:cs="仿宋"/>
          <w:b/>
          <w:sz w:val="24"/>
          <w:szCs w:val="24"/>
        </w:rPr>
        <w:t>第三条  房屋租金</w:t>
      </w:r>
    </w:p>
    <w:p>
      <w:pPr>
        <w:widowControl/>
        <w:spacing w:line="420" w:lineRule="exact"/>
        <w:ind w:firstLine="472"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1、租赁房屋</w:t>
      </w:r>
      <w:r>
        <w:rPr>
          <w:rFonts w:hint="eastAsia" w:ascii="仿宋" w:hAnsi="仿宋" w:eastAsia="仿宋" w:cs="仿宋"/>
          <w:color w:val="auto"/>
          <w:sz w:val="24"/>
          <w:szCs w:val="24"/>
          <w:highlight w:val="none"/>
        </w:rPr>
        <w:t>的租金按照本合同第一条确定的建筑面积</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rPr>
        <w:t>平方米计算</w:t>
      </w:r>
      <w:r>
        <w:rPr>
          <w:rFonts w:hint="eastAsia" w:ascii="仿宋" w:hAnsi="仿宋" w:eastAsia="仿宋" w:cs="仿宋"/>
          <w:color w:val="auto"/>
          <w:sz w:val="24"/>
          <w:szCs w:val="24"/>
          <w:highlight w:val="none"/>
          <w:lang w:eastAsia="zh-CN"/>
        </w:rPr>
        <w:t>。</w:t>
      </w:r>
    </w:p>
    <w:p>
      <w:pPr>
        <w:widowControl/>
        <w:spacing w:line="420" w:lineRule="exact"/>
        <w:ind w:firstLine="472"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2、租金标准：</w:t>
      </w:r>
    </w:p>
    <w:p>
      <w:pPr>
        <w:widowControl/>
        <w:spacing w:line="420" w:lineRule="exact"/>
        <w:ind w:firstLine="472" w:firstLineChars="200"/>
        <w:rPr>
          <w:rFonts w:hint="eastAsia" w:ascii="仿宋" w:hAnsi="仿宋" w:eastAsia="仿宋" w:cs="仿宋"/>
          <w:color w:val="auto"/>
          <w:sz w:val="24"/>
          <w:szCs w:val="24"/>
          <w:highlight w:val="none"/>
          <w:lang w:eastAsia="zh-CN"/>
        </w:rPr>
      </w:pPr>
      <w:r>
        <w:rPr>
          <w:rFonts w:hint="eastAsia" w:ascii="仿宋" w:hAnsi="仿宋" w:eastAsia="仿宋" w:cs="仿宋"/>
          <w:sz w:val="24"/>
          <w:szCs w:val="24"/>
        </w:rPr>
        <w:t>自</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年</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月</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日起至</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年</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月</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日止</w:t>
      </w:r>
      <w:r>
        <w:rPr>
          <w:rFonts w:hint="eastAsia" w:ascii="仿宋" w:hAnsi="仿宋" w:eastAsia="仿宋" w:cs="仿宋"/>
          <w:sz w:val="24"/>
          <w:szCs w:val="24"/>
          <w:lang w:eastAsia="zh-CN"/>
        </w:rPr>
        <w:t>，</w:t>
      </w:r>
      <w:r>
        <w:rPr>
          <w:rFonts w:hint="eastAsia" w:ascii="仿宋" w:hAnsi="仿宋" w:eastAsia="仿宋" w:cs="仿宋"/>
          <w:color w:val="auto"/>
          <w:sz w:val="24"/>
          <w:szCs w:val="24"/>
          <w:highlight w:val="none"/>
        </w:rPr>
        <w:t>租金</w:t>
      </w:r>
      <w:r>
        <w:rPr>
          <w:rFonts w:hint="eastAsia" w:ascii="仿宋" w:hAnsi="仿宋" w:eastAsia="仿宋" w:cs="仿宋"/>
          <w:color w:val="auto"/>
          <w:sz w:val="24"/>
          <w:szCs w:val="24"/>
          <w:highlight w:val="none"/>
          <w:lang w:val="en-US" w:eastAsia="zh-CN"/>
        </w:rPr>
        <w:t>单价</w:t>
      </w:r>
      <w:r>
        <w:rPr>
          <w:rFonts w:hint="eastAsia" w:ascii="仿宋" w:hAnsi="仿宋" w:eastAsia="仿宋" w:cs="仿宋"/>
          <w:color w:val="auto"/>
          <w:sz w:val="24"/>
          <w:szCs w:val="24"/>
          <w:highlight w:val="none"/>
        </w:rPr>
        <w:t>（含税）</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____元/㎡·月。</w:t>
      </w:r>
      <w:r>
        <w:rPr>
          <w:rFonts w:hint="eastAsia" w:ascii="仿宋" w:hAnsi="仿宋" w:eastAsia="仿宋" w:cs="仿宋"/>
          <w:color w:val="auto"/>
          <w:sz w:val="24"/>
          <w:szCs w:val="24"/>
          <w:highlight w:val="none"/>
        </w:rPr>
        <w:t>每月</w:t>
      </w:r>
      <w:r>
        <w:rPr>
          <w:rFonts w:hint="eastAsia" w:ascii="仿宋" w:hAnsi="仿宋" w:eastAsia="仿宋" w:cs="仿宋"/>
          <w:color w:val="auto"/>
          <w:sz w:val="24"/>
          <w:szCs w:val="24"/>
          <w:highlight w:val="none"/>
          <w:lang w:val="en-US" w:eastAsia="zh-CN"/>
        </w:rPr>
        <w:t>含税租金为</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大写</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人民币</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每月不含税租金为</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大写</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人民币</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w:t>
      </w:r>
    </w:p>
    <w:p>
      <w:pPr>
        <w:widowControl/>
        <w:spacing w:line="420" w:lineRule="exact"/>
        <w:ind w:firstLine="472"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3、</w:t>
      </w:r>
      <w:r>
        <w:rPr>
          <w:rFonts w:hint="eastAsia" w:ascii="仿宋" w:hAnsi="仿宋" w:eastAsia="仿宋" w:cs="仿宋"/>
          <w:color w:val="auto"/>
          <w:sz w:val="24"/>
          <w:szCs w:val="24"/>
          <w:highlight w:val="none"/>
          <w:lang w:eastAsia="zh-CN"/>
        </w:rPr>
        <w:t>合同含税租金总金额为（大写）</w:t>
      </w:r>
      <w:r>
        <w:rPr>
          <w:rFonts w:hint="eastAsia" w:ascii="仿宋" w:hAnsi="仿宋" w:eastAsia="仿宋" w:cs="仿宋"/>
          <w:color w:val="auto"/>
          <w:sz w:val="24"/>
          <w:szCs w:val="24"/>
          <w:highlight w:val="none"/>
        </w:rPr>
        <w:t>人民币</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，不含税租金总金额为（</w:t>
      </w:r>
      <w:r>
        <w:rPr>
          <w:rFonts w:hint="eastAsia" w:ascii="仿宋" w:hAnsi="仿宋" w:eastAsia="仿宋" w:cs="仿宋"/>
          <w:color w:val="auto"/>
          <w:sz w:val="24"/>
          <w:szCs w:val="24"/>
          <w:highlight w:val="none"/>
          <w:lang w:val="en-US" w:eastAsia="zh-CN"/>
        </w:rPr>
        <w:t>大写</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人民币</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，增值税税率</w:t>
      </w:r>
      <w:r>
        <w:rPr>
          <w:rFonts w:hint="eastAsia" w:ascii="仿宋" w:hAnsi="仿宋" w:eastAsia="仿宋" w:cs="仿宋"/>
          <w:color w:val="auto"/>
          <w:sz w:val="24"/>
          <w:szCs w:val="24"/>
          <w:highlight w:val="none"/>
          <w:lang w:val="en-US" w:eastAsia="zh-CN"/>
        </w:rPr>
        <w:t>____</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w:t>
      </w:r>
      <w:bookmarkStart w:id="0" w:name="_T1143328621_618923520"/>
    </w:p>
    <w:p>
      <w:pPr>
        <w:widowControl/>
        <w:spacing w:line="420" w:lineRule="exact"/>
        <w:ind w:firstLine="472"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eastAsia="zh-CN"/>
        </w:rPr>
        <w:t>4、</w:t>
      </w:r>
      <w:r>
        <w:rPr>
          <w:rFonts w:hint="eastAsia" w:ascii="仿宋" w:hAnsi="仿宋" w:eastAsia="仿宋" w:cs="仿宋"/>
          <w:color w:val="auto"/>
          <w:sz w:val="24"/>
          <w:szCs w:val="24"/>
          <w:highlight w:val="none"/>
          <w:lang w:eastAsia="zh-CN"/>
        </w:rPr>
        <w:t>若遇国家税率调整，合同含税总金额不变，按实际调整后的税率为准调整不含税金额；具体以实际开票金额为准</w:t>
      </w:r>
      <w:r>
        <w:rPr>
          <w:rFonts w:hint="eastAsia" w:ascii="仿宋" w:hAnsi="仿宋" w:eastAsia="仿宋" w:cs="仿宋"/>
          <w:color w:val="auto"/>
          <w:sz w:val="24"/>
          <w:szCs w:val="24"/>
          <w:highlight w:val="none"/>
        </w:rPr>
        <w:t>。</w:t>
      </w:r>
      <w:bookmarkEnd w:id="0"/>
    </w:p>
    <w:p>
      <w:pPr>
        <w:spacing w:line="420" w:lineRule="exact"/>
        <w:ind w:firstLine="472" w:firstLineChars="200"/>
        <w:rPr>
          <w:rFonts w:ascii="仿宋" w:hAnsi="仿宋" w:eastAsia="仿宋" w:cs="仿宋"/>
          <w:b/>
          <w:bCs/>
          <w:sz w:val="24"/>
          <w:szCs w:val="24"/>
        </w:rPr>
      </w:pPr>
      <w:r>
        <w:rPr>
          <w:rFonts w:hint="eastAsia" w:ascii="仿宋" w:hAnsi="仿宋" w:eastAsia="仿宋" w:cs="仿宋"/>
          <w:b/>
          <w:bCs/>
          <w:sz w:val="24"/>
          <w:szCs w:val="24"/>
        </w:rPr>
        <w:t>第四条  租金支付</w:t>
      </w:r>
    </w:p>
    <w:p>
      <w:pPr>
        <w:spacing w:line="420" w:lineRule="exact"/>
        <w:ind w:firstLine="472" w:firstLineChars="200"/>
        <w:rPr>
          <w:rFonts w:ascii="仿宋" w:hAnsi="仿宋" w:eastAsia="仿宋" w:cs="仿宋"/>
          <w:sz w:val="24"/>
          <w:szCs w:val="24"/>
        </w:rPr>
      </w:pPr>
      <w:r>
        <w:rPr>
          <w:rFonts w:hint="eastAsia" w:ascii="仿宋" w:hAnsi="仿宋" w:eastAsia="仿宋" w:cs="仿宋"/>
          <w:sz w:val="24"/>
          <w:szCs w:val="24"/>
        </w:rPr>
        <w:t>1、甲方按自然季度向乙方收取租金。乙方应当于本合同签订之日起5日内支付给甲方</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年</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月</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日至</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年</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月</w:t>
      </w:r>
      <w:r>
        <w:rPr>
          <w:rFonts w:hint="eastAsia" w:ascii="仿宋" w:hAnsi="仿宋" w:eastAsia="仿宋" w:cs="仿宋"/>
          <w:color w:val="auto"/>
          <w:sz w:val="24"/>
          <w:szCs w:val="24"/>
          <w:highlight w:val="none"/>
          <w:lang w:val="en-US" w:eastAsia="zh-CN"/>
        </w:rPr>
        <w:t>____</w:t>
      </w:r>
      <w:r>
        <w:rPr>
          <w:rFonts w:hint="eastAsia" w:ascii="仿宋" w:hAnsi="仿宋" w:eastAsia="仿宋" w:cs="仿宋"/>
          <w:sz w:val="24"/>
          <w:szCs w:val="24"/>
        </w:rPr>
        <w:t>日的租金，共计（大写）人民币</w:t>
      </w:r>
      <w:r>
        <w:rPr>
          <w:rFonts w:ascii="仿宋" w:hAnsi="仿宋" w:eastAsia="仿宋" w:cs="仿宋"/>
          <w:sz w:val="24"/>
          <w:szCs w:val="24"/>
        </w:rPr>
        <w:t>____</w:t>
      </w:r>
      <w:r>
        <w:rPr>
          <w:rFonts w:hint="eastAsia" w:ascii="仿宋" w:hAnsi="仿宋" w:eastAsia="仿宋" w:cs="仿宋"/>
          <w:sz w:val="24"/>
          <w:szCs w:val="24"/>
        </w:rPr>
        <w:t>（</w:t>
      </w:r>
      <w:r>
        <w:rPr>
          <w:rFonts w:hint="cs" w:ascii="仿宋" w:hAnsi="仿宋" w:eastAsia="仿宋" w:cs="仿宋"/>
          <w:sz w:val="24"/>
          <w:szCs w:val="24"/>
        </w:rPr>
        <w:t>¥</w:t>
      </w:r>
      <w:r>
        <w:rPr>
          <w:rFonts w:ascii="仿宋" w:hAnsi="仿宋" w:eastAsia="仿宋" w:cs="仿宋"/>
          <w:sz w:val="24"/>
          <w:szCs w:val="24"/>
        </w:rPr>
        <w:t>____</w:t>
      </w:r>
      <w:r>
        <w:rPr>
          <w:rFonts w:hint="eastAsia" w:ascii="仿宋" w:hAnsi="仿宋" w:eastAsia="仿宋" w:cs="仿宋"/>
          <w:sz w:val="24"/>
          <w:szCs w:val="24"/>
        </w:rPr>
        <w:t>）。此后，乙方每次应当于每个季度的最后一天前支付甲方下一个季度的租金。</w:t>
      </w:r>
    </w:p>
    <w:p>
      <w:pPr>
        <w:spacing w:line="420" w:lineRule="exact"/>
        <w:ind w:firstLine="472" w:firstLineChars="200"/>
        <w:rPr>
          <w:rFonts w:hint="eastAsia" w:ascii="仿宋" w:hAnsi="仿宋" w:eastAsia="仿宋" w:cs="仿宋"/>
          <w:sz w:val="24"/>
          <w:szCs w:val="24"/>
          <w:lang w:eastAsia="zh-CN"/>
        </w:rPr>
      </w:pPr>
      <w:r>
        <w:rPr>
          <w:rFonts w:hint="eastAsia" w:ascii="仿宋" w:hAnsi="仿宋" w:eastAsia="仿宋" w:cs="仿宋"/>
          <w:sz w:val="24"/>
          <w:szCs w:val="24"/>
        </w:rPr>
        <w:t>2、甲方收到乙方交付的每期房租或其他相关费用后，应提供合法有效发票或收据给乙方</w:t>
      </w:r>
      <w:r>
        <w:rPr>
          <w:rFonts w:hint="eastAsia" w:ascii="仿宋" w:hAnsi="仿宋" w:eastAsia="仿宋" w:cs="仿宋"/>
          <w:sz w:val="24"/>
          <w:szCs w:val="24"/>
          <w:lang w:eastAsia="zh-CN"/>
        </w:rPr>
        <w:t>。</w:t>
      </w:r>
    </w:p>
    <w:p>
      <w:pPr>
        <w:widowControl w:val="0"/>
        <w:spacing w:line="420" w:lineRule="exact"/>
        <w:ind w:firstLine="472" w:firstLineChars="200"/>
        <w:rPr>
          <w:rFonts w:ascii="仿宋" w:hAnsi="仿宋" w:eastAsia="仿宋" w:cs="仿宋"/>
          <w:sz w:val="24"/>
          <w:szCs w:val="24"/>
        </w:rPr>
      </w:pPr>
      <w:r>
        <w:rPr>
          <w:rFonts w:hint="eastAsia" w:ascii="仿宋" w:hAnsi="仿宋" w:eastAsia="仿宋" w:cs="仿宋"/>
          <w:sz w:val="24"/>
          <w:szCs w:val="24"/>
        </w:rPr>
        <w:t>3、甲方收款账户如下：</w:t>
      </w:r>
    </w:p>
    <w:p>
      <w:pPr>
        <w:widowControl w:val="0"/>
        <w:spacing w:line="420" w:lineRule="exact"/>
        <w:ind w:firstLine="472" w:firstLineChars="200"/>
        <w:rPr>
          <w:rFonts w:ascii="仿宋" w:hAnsi="仿宋" w:eastAsia="仿宋" w:cs="仿宋"/>
          <w:sz w:val="24"/>
          <w:szCs w:val="24"/>
        </w:rPr>
      </w:pPr>
      <w:r>
        <w:rPr>
          <w:rFonts w:hint="eastAsia" w:ascii="仿宋" w:hAnsi="仿宋" w:eastAsia="仿宋" w:cs="仿宋"/>
          <w:sz w:val="24"/>
          <w:szCs w:val="24"/>
        </w:rPr>
        <w:t>开户单位：</w:t>
      </w:r>
    </w:p>
    <w:p>
      <w:pPr>
        <w:widowControl/>
        <w:spacing w:line="420" w:lineRule="exact"/>
        <w:ind w:firstLine="480"/>
        <w:rPr>
          <w:rFonts w:ascii="仿宋" w:hAnsi="仿宋" w:eastAsia="仿宋" w:cs="仿宋"/>
          <w:sz w:val="24"/>
          <w:szCs w:val="24"/>
        </w:rPr>
      </w:pPr>
      <w:r>
        <w:rPr>
          <w:rFonts w:hint="eastAsia" w:ascii="仿宋" w:hAnsi="仿宋" w:eastAsia="仿宋" w:cs="仿宋"/>
          <w:sz w:val="24"/>
          <w:szCs w:val="24"/>
        </w:rPr>
        <w:t>开户行：</w:t>
      </w:r>
    </w:p>
    <w:p>
      <w:pPr>
        <w:widowControl/>
        <w:spacing w:line="420" w:lineRule="exact"/>
        <w:ind w:firstLine="480"/>
        <w:rPr>
          <w:rFonts w:ascii="仿宋" w:hAnsi="仿宋" w:eastAsia="仿宋" w:cs="仿宋"/>
          <w:sz w:val="24"/>
          <w:szCs w:val="24"/>
        </w:rPr>
      </w:pPr>
      <w:r>
        <w:rPr>
          <w:rFonts w:hint="eastAsia" w:ascii="仿宋" w:hAnsi="仿宋" w:eastAsia="仿宋" w:cs="仿宋"/>
          <w:sz w:val="24"/>
          <w:szCs w:val="24"/>
        </w:rPr>
        <w:t>开户账号：</w:t>
      </w:r>
    </w:p>
    <w:p>
      <w:pPr>
        <w:pStyle w:val="19"/>
        <w:numPr>
          <w:ilvl w:val="0"/>
          <w:numId w:val="0"/>
        </w:numPr>
        <w:ind w:left="480"/>
        <w:rPr>
          <w:rFonts w:hint="default" w:ascii="仿宋" w:hAnsi="仿宋" w:eastAsia="仿宋" w:cs="仿宋"/>
          <w:color w:val="auto"/>
          <w:szCs w:val="24"/>
        </w:rPr>
      </w:pPr>
      <w:r>
        <w:rPr>
          <w:rFonts w:ascii="仿宋" w:hAnsi="仿宋" w:eastAsia="仿宋" w:cs="仿宋"/>
          <w:color w:val="auto"/>
          <w:szCs w:val="24"/>
        </w:rPr>
        <w:t>4、乙方开票信息如下：</w:t>
      </w:r>
    </w:p>
    <w:p>
      <w:pPr>
        <w:widowControl/>
        <w:spacing w:line="420" w:lineRule="exact"/>
        <w:ind w:firstLine="480"/>
        <w:rPr>
          <w:rFonts w:ascii="仿宋" w:hAnsi="仿宋" w:eastAsia="仿宋" w:cs="仿宋"/>
          <w:sz w:val="24"/>
          <w:szCs w:val="24"/>
        </w:rPr>
      </w:pPr>
      <w:r>
        <w:rPr>
          <w:rFonts w:hint="eastAsia" w:ascii="仿宋" w:hAnsi="仿宋" w:eastAsia="仿宋" w:cs="仿宋"/>
          <w:sz w:val="24"/>
          <w:szCs w:val="24"/>
          <w:lang w:val="en-US" w:eastAsia="zh-CN"/>
        </w:rPr>
        <w:t>企业</w:t>
      </w:r>
      <w:r>
        <w:rPr>
          <w:rFonts w:hint="eastAsia" w:ascii="仿宋" w:hAnsi="仿宋" w:eastAsia="仿宋" w:cs="仿宋"/>
          <w:sz w:val="24"/>
          <w:szCs w:val="24"/>
        </w:rPr>
        <w:t>名称：</w:t>
      </w:r>
    </w:p>
    <w:p>
      <w:pPr>
        <w:widowControl/>
        <w:spacing w:line="420" w:lineRule="exact"/>
        <w:ind w:firstLine="480"/>
        <w:rPr>
          <w:rFonts w:ascii="仿宋" w:hAnsi="仿宋" w:eastAsia="仿宋" w:cs="仿宋"/>
          <w:sz w:val="24"/>
          <w:szCs w:val="24"/>
        </w:rPr>
      </w:pPr>
      <w:r>
        <w:rPr>
          <w:rFonts w:hint="eastAsia" w:ascii="仿宋" w:hAnsi="仿宋" w:eastAsia="仿宋" w:cs="仿宋"/>
          <w:sz w:val="24"/>
          <w:szCs w:val="24"/>
        </w:rPr>
        <w:t>纳税人识别号：</w:t>
      </w:r>
    </w:p>
    <w:p>
      <w:pPr>
        <w:widowControl/>
        <w:spacing w:line="420" w:lineRule="exact"/>
        <w:ind w:firstLine="480"/>
        <w:rPr>
          <w:rFonts w:ascii="仿宋" w:hAnsi="仿宋" w:eastAsia="仿宋" w:cs="仿宋"/>
          <w:sz w:val="24"/>
          <w:szCs w:val="24"/>
        </w:rPr>
      </w:pPr>
      <w:r>
        <w:rPr>
          <w:rFonts w:hint="eastAsia" w:ascii="仿宋" w:hAnsi="仿宋" w:eastAsia="仿宋" w:cs="仿宋"/>
          <w:sz w:val="24"/>
          <w:szCs w:val="24"/>
        </w:rPr>
        <w:t>地址、电话：</w:t>
      </w:r>
    </w:p>
    <w:p>
      <w:pPr>
        <w:widowControl/>
        <w:spacing w:line="420" w:lineRule="exact"/>
        <w:ind w:firstLine="480"/>
        <w:rPr>
          <w:rFonts w:ascii="仿宋" w:hAnsi="仿宋" w:eastAsia="仿宋" w:cs="仿宋"/>
          <w:sz w:val="24"/>
          <w:szCs w:val="24"/>
        </w:rPr>
      </w:pPr>
      <w:r>
        <w:rPr>
          <w:rFonts w:hint="eastAsia" w:ascii="仿宋" w:hAnsi="仿宋" w:eastAsia="仿宋" w:cs="仿宋"/>
          <w:sz w:val="24"/>
          <w:szCs w:val="24"/>
        </w:rPr>
        <w:t>开户行：</w:t>
      </w:r>
    </w:p>
    <w:p>
      <w:pPr>
        <w:widowControl/>
        <w:spacing w:line="420" w:lineRule="exact"/>
        <w:ind w:firstLine="480"/>
        <w:rPr>
          <w:rFonts w:hint="eastAsia" w:ascii="仿宋" w:hAnsi="仿宋" w:eastAsia="仿宋" w:cs="仿宋"/>
          <w:sz w:val="24"/>
          <w:szCs w:val="24"/>
        </w:rPr>
      </w:pPr>
      <w:r>
        <w:rPr>
          <w:rFonts w:hint="eastAsia" w:ascii="仿宋" w:hAnsi="仿宋" w:eastAsia="仿宋" w:cs="仿宋"/>
          <w:sz w:val="24"/>
          <w:szCs w:val="24"/>
        </w:rPr>
        <w:t>账号：</w:t>
      </w:r>
    </w:p>
    <w:p>
      <w:pPr>
        <w:spacing w:line="420" w:lineRule="exact"/>
        <w:ind w:firstLine="480"/>
        <w:rPr>
          <w:rFonts w:hint="eastAsia" w:ascii="仿宋" w:hAnsi="仿宋" w:eastAsia="仿宋" w:cs="仿宋"/>
          <w:sz w:val="24"/>
          <w:szCs w:val="24"/>
        </w:rPr>
      </w:pPr>
      <w:r>
        <w:rPr>
          <w:rFonts w:hint="eastAsia" w:ascii="仿宋" w:hAnsi="仿宋" w:eastAsia="仿宋" w:cs="仿宋"/>
          <w:sz w:val="24"/>
          <w:szCs w:val="24"/>
          <w:lang w:val="en-US" w:eastAsia="zh-CN"/>
        </w:rPr>
        <w:t>纳税人纳税人类别：□一般纳税人□小规模纳税人</w:t>
      </w:r>
    </w:p>
    <w:p>
      <w:pPr>
        <w:spacing w:line="420" w:lineRule="exact"/>
        <w:ind w:firstLine="480"/>
        <w:rPr>
          <w:rFonts w:ascii="仿宋" w:hAnsi="仿宋" w:eastAsia="仿宋" w:cs="仿宋"/>
          <w:b/>
          <w:bCs/>
          <w:sz w:val="24"/>
          <w:szCs w:val="24"/>
        </w:rPr>
      </w:pPr>
      <w:r>
        <w:rPr>
          <w:rFonts w:hint="eastAsia" w:ascii="仿宋" w:hAnsi="仿宋" w:eastAsia="仿宋" w:cs="仿宋"/>
          <w:b/>
          <w:bCs/>
          <w:sz w:val="24"/>
          <w:szCs w:val="24"/>
        </w:rPr>
        <w:t>第五条  租赁保证金</w:t>
      </w:r>
    </w:p>
    <w:p>
      <w:pPr>
        <w:widowControl/>
        <w:spacing w:line="420" w:lineRule="exact"/>
        <w:ind w:firstLine="480"/>
        <w:rPr>
          <w:rFonts w:ascii="仿宋" w:hAnsi="仿宋" w:eastAsia="仿宋" w:cs="仿宋"/>
          <w:sz w:val="24"/>
          <w:szCs w:val="24"/>
        </w:rPr>
      </w:pPr>
      <w:r>
        <w:rPr>
          <w:rFonts w:hint="eastAsia" w:ascii="仿宋" w:hAnsi="仿宋" w:eastAsia="仿宋" w:cs="仿宋"/>
          <w:sz w:val="24"/>
          <w:szCs w:val="24"/>
        </w:rPr>
        <w:t>1、乙方应于本合同签订之日起5日内向甲方支付租赁保证金（按月租金标准的</w:t>
      </w:r>
      <w:r>
        <w:rPr>
          <w:rFonts w:hint="eastAsia" w:ascii="仿宋" w:hAnsi="仿宋" w:eastAsia="仿宋" w:cs="仿宋"/>
          <w:sz w:val="24"/>
          <w:szCs w:val="24"/>
          <w:lang w:val="en-US" w:eastAsia="zh-CN"/>
        </w:rPr>
        <w:t>____</w:t>
      </w:r>
      <w:r>
        <w:rPr>
          <w:rFonts w:hint="eastAsia" w:ascii="仿宋" w:hAnsi="仿宋" w:eastAsia="仿宋" w:cs="仿宋"/>
          <w:sz w:val="24"/>
          <w:szCs w:val="24"/>
        </w:rPr>
        <w:t>倍计算），共计（大写）人民币</w:t>
      </w:r>
      <w:r>
        <w:rPr>
          <w:rFonts w:ascii="仿宋" w:hAnsi="仿宋" w:eastAsia="仿宋" w:cs="仿宋"/>
          <w:sz w:val="24"/>
          <w:szCs w:val="24"/>
        </w:rPr>
        <w:t>____</w:t>
      </w:r>
      <w:r>
        <w:rPr>
          <w:rFonts w:hint="eastAsia" w:ascii="仿宋" w:hAnsi="仿宋" w:eastAsia="仿宋" w:cs="仿宋"/>
          <w:sz w:val="24"/>
          <w:szCs w:val="24"/>
        </w:rPr>
        <w:t>（</w:t>
      </w:r>
      <w:r>
        <w:rPr>
          <w:rFonts w:hint="cs" w:ascii="仿宋" w:hAnsi="仿宋" w:eastAsia="仿宋" w:cs="仿宋"/>
          <w:sz w:val="24"/>
          <w:szCs w:val="24"/>
        </w:rPr>
        <w:t>¥</w:t>
      </w:r>
      <w:r>
        <w:rPr>
          <w:rFonts w:ascii="仿宋" w:hAnsi="仿宋" w:eastAsia="仿宋" w:cs="仿宋"/>
          <w:sz w:val="24"/>
          <w:szCs w:val="24"/>
        </w:rPr>
        <w:t>____</w:t>
      </w:r>
      <w:r>
        <w:rPr>
          <w:rFonts w:hint="eastAsia" w:ascii="仿宋" w:hAnsi="仿宋" w:eastAsia="仿宋" w:cs="仿宋"/>
          <w:sz w:val="24"/>
          <w:szCs w:val="24"/>
        </w:rPr>
        <w:t>）。</w:t>
      </w:r>
      <w:r>
        <w:rPr>
          <w:rFonts w:ascii="仿宋" w:hAnsi="仿宋" w:eastAsia="仿宋" w:cs="仿宋"/>
          <w:sz w:val="24"/>
          <w:szCs w:val="24"/>
        </w:rPr>
        <w:t xml:space="preserve">  </w:t>
      </w:r>
    </w:p>
    <w:p>
      <w:pPr>
        <w:spacing w:line="420" w:lineRule="exact"/>
        <w:ind w:firstLine="412" w:firstLineChars="0"/>
        <w:rPr>
          <w:rFonts w:ascii="仿宋" w:hAnsi="仿宋" w:eastAsia="仿宋" w:cs="仿宋"/>
          <w:sz w:val="24"/>
          <w:szCs w:val="24"/>
        </w:rPr>
      </w:pPr>
      <w:r>
        <w:rPr>
          <w:rFonts w:ascii="仿宋" w:hAnsi="仿宋" w:eastAsia="仿宋" w:cs="仿宋"/>
          <w:sz w:val="24"/>
          <w:szCs w:val="24"/>
        </w:rPr>
        <w:t>2、本合同（□是□非）续约合同，乙方已交纳的租赁保证金（大写）人民币____（¥____）自动转为本合同租赁保证金，且应再补交租赁保证金（大写）人民币____（¥____）。</w:t>
      </w:r>
    </w:p>
    <w:p>
      <w:pPr>
        <w:widowControl/>
        <w:spacing w:line="420" w:lineRule="exact"/>
        <w:ind w:firstLine="480" w:firstLineChars="0"/>
        <w:rPr>
          <w:rFonts w:ascii="仿宋" w:hAnsi="仿宋" w:eastAsia="仿宋" w:cs="仿宋"/>
          <w:sz w:val="24"/>
          <w:szCs w:val="24"/>
        </w:rPr>
      </w:pPr>
      <w:r>
        <w:rPr>
          <w:rFonts w:hint="eastAsia" w:ascii="仿宋" w:hAnsi="仿宋" w:eastAsia="仿宋" w:cs="仿宋"/>
          <w:sz w:val="24"/>
          <w:szCs w:val="24"/>
        </w:rPr>
        <w:t>3、</w:t>
      </w:r>
      <w:r>
        <w:rPr>
          <w:rFonts w:hint="eastAsia" w:ascii="仿宋" w:hAnsi="仿宋" w:eastAsia="仿宋" w:cs="仿宋"/>
          <w:sz w:val="24"/>
          <w:szCs w:val="24"/>
          <w:lang w:val="en-US" w:eastAsia="zh-CN"/>
        </w:rPr>
        <w:t>租赁</w:t>
      </w:r>
      <w:r>
        <w:rPr>
          <w:rFonts w:hint="eastAsia" w:ascii="仿宋" w:hAnsi="仿宋" w:eastAsia="仿宋" w:cs="仿宋"/>
          <w:sz w:val="24"/>
          <w:szCs w:val="24"/>
        </w:rPr>
        <w:t>保证金主要用于</w:t>
      </w:r>
      <w:r>
        <w:rPr>
          <w:rFonts w:hint="eastAsia" w:ascii="仿宋" w:hAnsi="仿宋" w:eastAsia="仿宋" w:cs="仿宋"/>
          <w:sz w:val="24"/>
          <w:szCs w:val="24"/>
          <w:lang w:val="en-US" w:eastAsia="zh-CN"/>
        </w:rPr>
        <w:t>抵扣乙方违约情形</w:t>
      </w:r>
      <w:r>
        <w:rPr>
          <w:rFonts w:hint="eastAsia" w:ascii="仿宋" w:hAnsi="仿宋" w:eastAsia="仿宋" w:cs="仿宋"/>
          <w:sz w:val="24"/>
          <w:szCs w:val="24"/>
        </w:rPr>
        <w:t>产生的</w:t>
      </w:r>
      <w:r>
        <w:rPr>
          <w:rFonts w:hint="eastAsia" w:ascii="仿宋" w:hAnsi="仿宋" w:eastAsia="仿宋" w:cs="仿宋"/>
          <w:sz w:val="24"/>
          <w:szCs w:val="24"/>
          <w:lang w:val="en-US" w:eastAsia="zh-CN"/>
        </w:rPr>
        <w:t>逾期违约金</w:t>
      </w:r>
      <w:r>
        <w:rPr>
          <w:rFonts w:hint="eastAsia" w:ascii="仿宋" w:hAnsi="仿宋" w:eastAsia="仿宋" w:cs="仿宋"/>
          <w:sz w:val="24"/>
          <w:szCs w:val="24"/>
          <w:lang w:eastAsia="zh-CN"/>
        </w:rPr>
        <w:t>、</w:t>
      </w:r>
      <w:r>
        <w:rPr>
          <w:rFonts w:hint="eastAsia" w:ascii="仿宋" w:hAnsi="仿宋" w:eastAsia="仿宋" w:cs="仿宋"/>
          <w:sz w:val="24"/>
          <w:szCs w:val="24"/>
        </w:rPr>
        <w:t>逾期应付款</w:t>
      </w:r>
      <w:r>
        <w:rPr>
          <w:rFonts w:hint="eastAsia" w:ascii="仿宋" w:hAnsi="仿宋" w:eastAsia="仿宋" w:cs="仿宋"/>
          <w:sz w:val="24"/>
          <w:szCs w:val="24"/>
          <w:lang w:val="en-US" w:eastAsia="zh-CN"/>
        </w:rPr>
        <w:t>及</w:t>
      </w:r>
      <w:r>
        <w:rPr>
          <w:rFonts w:hint="eastAsia" w:ascii="仿宋" w:hAnsi="仿宋" w:eastAsia="仿宋" w:cs="仿宋"/>
          <w:sz w:val="24"/>
          <w:szCs w:val="24"/>
        </w:rPr>
        <w:t>食品安全卫生事件的预赔，</w:t>
      </w:r>
      <w:r>
        <w:rPr>
          <w:rFonts w:hint="eastAsia" w:ascii="仿宋" w:hAnsi="仿宋" w:eastAsia="仿宋" w:cs="仿宋"/>
          <w:sz w:val="24"/>
          <w:szCs w:val="24"/>
          <w:lang w:val="en-US" w:eastAsia="zh-CN"/>
        </w:rPr>
        <w:t>抵扣</w:t>
      </w:r>
      <w:r>
        <w:rPr>
          <w:rFonts w:hint="eastAsia" w:ascii="仿宋" w:hAnsi="仿宋" w:eastAsia="仿宋" w:cs="仿宋"/>
          <w:sz w:val="24"/>
          <w:szCs w:val="24"/>
        </w:rPr>
        <w:t>顺序由甲方自行决定，并有权要求乙方对</w:t>
      </w:r>
      <w:r>
        <w:rPr>
          <w:rFonts w:hint="eastAsia" w:ascii="仿宋" w:hAnsi="仿宋" w:eastAsia="仿宋" w:cs="仿宋"/>
          <w:sz w:val="24"/>
          <w:szCs w:val="24"/>
          <w:lang w:val="en-US" w:eastAsia="zh-CN"/>
        </w:rPr>
        <w:t>租赁</w:t>
      </w:r>
      <w:r>
        <w:rPr>
          <w:rFonts w:hint="eastAsia" w:ascii="仿宋" w:hAnsi="仿宋" w:eastAsia="仿宋" w:cs="仿宋"/>
          <w:sz w:val="24"/>
          <w:szCs w:val="24"/>
        </w:rPr>
        <w:t>保证金进行补足。如</w:t>
      </w:r>
      <w:r>
        <w:rPr>
          <w:rFonts w:hint="eastAsia" w:ascii="仿宋" w:hAnsi="仿宋" w:eastAsia="仿宋" w:cs="仿宋"/>
          <w:sz w:val="24"/>
          <w:szCs w:val="24"/>
          <w:lang w:val="en-US" w:eastAsia="zh-CN"/>
        </w:rPr>
        <w:t>租赁</w:t>
      </w:r>
      <w:r>
        <w:rPr>
          <w:rFonts w:hint="eastAsia" w:ascii="仿宋" w:hAnsi="仿宋" w:eastAsia="仿宋" w:cs="仿宋"/>
          <w:sz w:val="24"/>
          <w:szCs w:val="24"/>
        </w:rPr>
        <w:t>保证金不足以处理前述事项，则甲方有权</w:t>
      </w:r>
      <w:r>
        <w:rPr>
          <w:rFonts w:hint="eastAsia" w:ascii="仿宋" w:hAnsi="仿宋" w:eastAsia="仿宋" w:cs="仿宋"/>
          <w:sz w:val="24"/>
          <w:szCs w:val="24"/>
          <w:lang w:val="en-US" w:eastAsia="zh-Hans"/>
        </w:rPr>
        <w:t>继续向</w:t>
      </w:r>
      <w:r>
        <w:rPr>
          <w:rFonts w:hint="eastAsia" w:ascii="仿宋" w:hAnsi="仿宋" w:eastAsia="仿宋" w:cs="仿宋"/>
          <w:sz w:val="24"/>
          <w:szCs w:val="24"/>
        </w:rPr>
        <w:t>乙方</w:t>
      </w:r>
      <w:r>
        <w:rPr>
          <w:rFonts w:hint="eastAsia" w:ascii="仿宋" w:hAnsi="仿宋" w:eastAsia="仿宋" w:cs="仿宋"/>
          <w:sz w:val="24"/>
          <w:szCs w:val="24"/>
          <w:lang w:val="en-US" w:eastAsia="zh-Hans"/>
        </w:rPr>
        <w:t>追偿</w:t>
      </w:r>
      <w:r>
        <w:rPr>
          <w:rFonts w:hint="eastAsia" w:ascii="仿宋" w:hAnsi="仿宋" w:eastAsia="仿宋" w:cs="仿宋"/>
          <w:sz w:val="24"/>
          <w:szCs w:val="24"/>
        </w:rPr>
        <w:t>。</w:t>
      </w:r>
    </w:p>
    <w:p>
      <w:pPr>
        <w:widowControl/>
        <w:spacing w:line="420" w:lineRule="exact"/>
        <w:ind w:firstLine="480"/>
        <w:rPr>
          <w:rFonts w:ascii="仿宋" w:hAnsi="仿宋" w:eastAsia="仿宋" w:cs="仿宋"/>
          <w:sz w:val="24"/>
          <w:szCs w:val="24"/>
        </w:rPr>
      </w:pPr>
      <w:r>
        <w:rPr>
          <w:rFonts w:hint="eastAsia" w:ascii="仿宋" w:hAnsi="仿宋" w:eastAsia="仿宋" w:cs="仿宋"/>
          <w:sz w:val="24"/>
          <w:szCs w:val="24"/>
        </w:rPr>
        <w:t>4、租赁期满或合同终止或解除时，乙方应当严格按照本合同第八条的规定进行租赁房屋的移交，甲方于乙方交回房屋并结清相关费用后</w:t>
      </w:r>
      <w:r>
        <w:rPr>
          <w:rFonts w:hint="eastAsia" w:ascii="仿宋" w:hAnsi="仿宋" w:eastAsia="仿宋" w:cs="仿宋"/>
          <w:sz w:val="24"/>
          <w:szCs w:val="24"/>
          <w:lang w:val="en-US" w:eastAsia="zh-CN"/>
        </w:rPr>
        <w:t>一</w:t>
      </w:r>
      <w:r>
        <w:rPr>
          <w:rFonts w:ascii="仿宋" w:hAnsi="仿宋" w:eastAsia="仿宋" w:cs="仿宋"/>
          <w:sz w:val="24"/>
          <w:szCs w:val="24"/>
        </w:rPr>
        <w:t>个月内将</w:t>
      </w:r>
      <w:r>
        <w:rPr>
          <w:rFonts w:hint="eastAsia" w:ascii="仿宋" w:hAnsi="仿宋" w:eastAsia="仿宋" w:cs="仿宋"/>
          <w:sz w:val="24"/>
          <w:szCs w:val="24"/>
          <w:lang w:val="en-US" w:eastAsia="zh-Hans"/>
        </w:rPr>
        <w:t>剩余</w:t>
      </w:r>
      <w:r>
        <w:rPr>
          <w:rFonts w:ascii="仿宋" w:hAnsi="仿宋" w:eastAsia="仿宋" w:cs="仿宋"/>
          <w:sz w:val="24"/>
          <w:szCs w:val="24"/>
        </w:rPr>
        <w:t>租赁保证金（不计利息）退还乙方；但若乙方未及时办理交回房屋</w:t>
      </w:r>
      <w:r>
        <w:rPr>
          <w:rFonts w:hint="eastAsia" w:ascii="仿宋" w:hAnsi="仿宋" w:eastAsia="仿宋" w:cs="仿宋"/>
          <w:sz w:val="24"/>
          <w:szCs w:val="24"/>
        </w:rPr>
        <w:t>并结清相关费用或存在本合同</w:t>
      </w:r>
      <w:r>
        <w:rPr>
          <w:rFonts w:hint="eastAsia" w:ascii="仿宋" w:hAnsi="仿宋" w:eastAsia="仿宋" w:cs="仿宋"/>
          <w:sz w:val="24"/>
          <w:szCs w:val="24"/>
          <w:lang w:val="en-US" w:eastAsia="zh-CN"/>
        </w:rPr>
        <w:t>约定</w:t>
      </w:r>
      <w:r>
        <w:rPr>
          <w:rFonts w:hint="eastAsia" w:ascii="仿宋" w:hAnsi="仿宋" w:eastAsia="仿宋" w:cs="仿宋"/>
          <w:sz w:val="24"/>
          <w:szCs w:val="24"/>
        </w:rPr>
        <w:t>之</w:t>
      </w:r>
      <w:r>
        <w:rPr>
          <w:rFonts w:hint="eastAsia" w:ascii="仿宋" w:hAnsi="仿宋" w:eastAsia="仿宋" w:cs="仿宋"/>
          <w:sz w:val="24"/>
          <w:szCs w:val="24"/>
          <w:lang w:val="en-US" w:eastAsia="zh-CN"/>
        </w:rPr>
        <w:t>没收租赁保证金</w:t>
      </w:r>
      <w:r>
        <w:rPr>
          <w:rFonts w:hint="eastAsia" w:ascii="仿宋" w:hAnsi="仿宋" w:eastAsia="仿宋" w:cs="仿宋"/>
          <w:sz w:val="24"/>
          <w:szCs w:val="24"/>
        </w:rPr>
        <w:t>情形的，甲方有权不退还租赁保证金，并有权对乙方的违约行为进行追索。</w:t>
      </w:r>
    </w:p>
    <w:p>
      <w:pPr>
        <w:spacing w:line="420" w:lineRule="exact"/>
        <w:ind w:right="0" w:firstLine="472" w:firstLineChars="200"/>
        <w:rPr>
          <w:rFonts w:ascii="仿宋" w:hAnsi="仿宋" w:eastAsia="仿宋" w:cs="仿宋"/>
          <w:b/>
          <w:sz w:val="24"/>
          <w:szCs w:val="24"/>
        </w:rPr>
      </w:pPr>
      <w:r>
        <w:rPr>
          <w:rFonts w:hint="eastAsia" w:ascii="仿宋" w:hAnsi="仿宋" w:eastAsia="仿宋" w:cs="仿宋"/>
          <w:b/>
          <w:sz w:val="24"/>
          <w:szCs w:val="24"/>
        </w:rPr>
        <w:t xml:space="preserve">第六条  </w:t>
      </w:r>
      <w:r>
        <w:rPr>
          <w:rFonts w:hint="eastAsia" w:ascii="仿宋" w:hAnsi="仿宋" w:eastAsia="仿宋" w:cs="仿宋"/>
          <w:b/>
          <w:bCs w:val="0"/>
          <w:sz w:val="24"/>
          <w:szCs w:val="24"/>
        </w:rPr>
        <w:t>物业管理及物业管理费用</w:t>
      </w:r>
    </w:p>
    <w:p>
      <w:pPr>
        <w:widowControl/>
        <w:spacing w:line="420" w:lineRule="exact"/>
        <w:ind w:right="0" w:firstLine="480" w:firstLineChars="0"/>
        <w:rPr>
          <w:rFonts w:ascii="仿宋" w:hAnsi="仿宋" w:eastAsia="仿宋" w:cs="仿宋"/>
          <w:sz w:val="24"/>
          <w:szCs w:val="24"/>
        </w:rPr>
      </w:pPr>
      <w:r>
        <w:rPr>
          <w:rFonts w:ascii="仿宋" w:hAnsi="仿宋" w:eastAsia="仿宋" w:cs="仿宋"/>
          <w:sz w:val="24"/>
          <w:szCs w:val="24"/>
        </w:rPr>
        <w:t>1、乙方同意由甲方或甲方委托的物业服务企业提供物业管理服务并签订《物业管理服务合同》，接受甲方或甲方委托的物业服务企业的管理。</w:t>
      </w:r>
    </w:p>
    <w:p>
      <w:pPr>
        <w:widowControl/>
        <w:spacing w:line="420" w:lineRule="exact"/>
        <w:ind w:right="0" w:firstLine="480"/>
        <w:rPr>
          <w:rFonts w:ascii="仿宋" w:hAnsi="仿宋" w:eastAsia="仿宋" w:cs="仿宋"/>
          <w:sz w:val="24"/>
          <w:szCs w:val="24"/>
        </w:rPr>
      </w:pPr>
      <w:r>
        <w:rPr>
          <w:rFonts w:ascii="仿宋" w:hAnsi="仿宋" w:eastAsia="仿宋" w:cs="仿宋"/>
          <w:sz w:val="24"/>
          <w:szCs w:val="24"/>
        </w:rPr>
        <w:t>2、乙方承担交纳物业管理费、公共</w:t>
      </w:r>
      <w:r>
        <w:rPr>
          <w:rFonts w:hint="eastAsia" w:ascii="仿宋" w:hAnsi="仿宋" w:eastAsia="仿宋" w:cs="仿宋"/>
          <w:sz w:val="24"/>
          <w:szCs w:val="24"/>
        </w:rPr>
        <w:t>维修金</w:t>
      </w:r>
      <w:r>
        <w:rPr>
          <w:rFonts w:ascii="仿宋" w:hAnsi="仿宋" w:eastAsia="仿宋" w:cs="仿宋"/>
          <w:sz w:val="24"/>
          <w:szCs w:val="24"/>
        </w:rPr>
        <w:t>由甲方或甲方委托的物业服务企业收取，具体按《物业管理服务合同》执行</w:t>
      </w:r>
      <w:r>
        <w:rPr>
          <w:rFonts w:hint="eastAsia" w:ascii="仿宋" w:hAnsi="仿宋" w:eastAsia="仿宋" w:cs="仿宋"/>
          <w:sz w:val="24"/>
          <w:szCs w:val="24"/>
        </w:rPr>
        <w:t>等义务。</w:t>
      </w:r>
    </w:p>
    <w:p>
      <w:pPr>
        <w:spacing w:line="420" w:lineRule="exact"/>
        <w:ind w:right="-154" w:firstLine="480"/>
        <w:rPr>
          <w:rFonts w:ascii="仿宋" w:hAnsi="仿宋" w:eastAsia="仿宋" w:cs="仿宋"/>
          <w:sz w:val="24"/>
          <w:szCs w:val="24"/>
        </w:rPr>
      </w:pPr>
      <w:r>
        <w:rPr>
          <w:rFonts w:hint="eastAsia" w:ascii="仿宋" w:hAnsi="仿宋" w:eastAsia="仿宋" w:cs="仿宋"/>
          <w:b/>
          <w:bCs/>
          <w:sz w:val="24"/>
          <w:szCs w:val="24"/>
        </w:rPr>
        <w:t>第七条  水、电费及其它费用</w:t>
      </w:r>
    </w:p>
    <w:p>
      <w:pPr>
        <w:widowControl/>
        <w:spacing w:line="420" w:lineRule="exact"/>
        <w:ind w:right="0" w:firstLine="480"/>
        <w:rPr>
          <w:rFonts w:ascii="仿宋" w:hAnsi="仿宋" w:eastAsia="仿宋" w:cs="仿宋"/>
          <w:sz w:val="24"/>
          <w:szCs w:val="24"/>
        </w:rPr>
      </w:pPr>
      <w:r>
        <w:rPr>
          <w:rFonts w:ascii="仿宋" w:hAnsi="仿宋" w:eastAsia="仿宋" w:cs="仿宋"/>
          <w:sz w:val="24"/>
          <w:szCs w:val="24"/>
        </w:rPr>
        <w:t>1、本合同约定的租金及物业管理费不包括乙方应交纳的电费、水费及其他相关费用。</w:t>
      </w:r>
    </w:p>
    <w:p>
      <w:pPr>
        <w:spacing w:line="420" w:lineRule="exact"/>
        <w:ind w:right="-154" w:firstLine="472" w:firstLineChars="200"/>
        <w:rPr>
          <w:rFonts w:ascii="仿宋" w:hAnsi="仿宋" w:eastAsia="仿宋" w:cs="仿宋"/>
          <w:sz w:val="24"/>
          <w:szCs w:val="24"/>
        </w:rPr>
      </w:pPr>
      <w:r>
        <w:rPr>
          <w:rFonts w:ascii="仿宋" w:hAnsi="仿宋" w:eastAsia="仿宋" w:cs="仿宋"/>
          <w:sz w:val="24"/>
          <w:szCs w:val="24"/>
        </w:rPr>
        <w:t>2、电费、水费及水电保证金（或有）等相关费用由甲方或甲方委托的物业服务企业收取，具体按《物业管理服务合同》执行。</w:t>
      </w:r>
    </w:p>
    <w:p>
      <w:pPr>
        <w:spacing w:line="420" w:lineRule="exact"/>
        <w:ind w:right="-154" w:firstLine="480" w:firstLineChars="0"/>
        <w:rPr>
          <w:rFonts w:ascii="仿宋" w:hAnsi="仿宋" w:eastAsia="仿宋" w:cs="仿宋"/>
          <w:b/>
          <w:iCs w:val="0"/>
          <w:sz w:val="24"/>
          <w:szCs w:val="24"/>
          <w:lang w:eastAsia="zh-CN"/>
        </w:rPr>
      </w:pPr>
      <w:r>
        <w:rPr>
          <w:rFonts w:hint="eastAsia" w:ascii="仿宋" w:hAnsi="仿宋" w:eastAsia="仿宋" w:cs="仿宋"/>
          <w:b/>
          <w:iCs w:val="0"/>
          <w:sz w:val="24"/>
          <w:szCs w:val="24"/>
        </w:rPr>
        <w:t>第八条</w:t>
      </w:r>
      <w:r>
        <w:rPr>
          <w:rFonts w:ascii="仿宋" w:hAnsi="仿宋" w:eastAsia="仿宋" w:cs="仿宋"/>
          <w:b/>
          <w:iCs w:val="0"/>
          <w:sz w:val="24"/>
          <w:szCs w:val="24"/>
        </w:rPr>
        <w:t xml:space="preserve">  </w:t>
      </w:r>
      <w:r>
        <w:rPr>
          <w:rFonts w:hint="eastAsia" w:ascii="仿宋" w:hAnsi="仿宋" w:eastAsia="仿宋" w:cs="仿宋"/>
          <w:b/>
          <w:iCs w:val="0"/>
          <w:sz w:val="24"/>
          <w:szCs w:val="24"/>
        </w:rPr>
        <w:t>租赁房屋的移交</w:t>
      </w:r>
    </w:p>
    <w:p>
      <w:pPr>
        <w:spacing w:line="420" w:lineRule="exact"/>
        <w:ind w:right="-154" w:firstLine="480" w:firstLineChars="0"/>
        <w:rPr>
          <w:rFonts w:ascii="仿宋" w:hAnsi="仿宋" w:eastAsia="仿宋" w:cs="仿宋"/>
          <w:sz w:val="24"/>
          <w:szCs w:val="24"/>
          <w:lang w:eastAsia="zh-CN"/>
        </w:rPr>
      </w:pPr>
      <w:r>
        <w:rPr>
          <w:rFonts w:ascii="仿宋" w:hAnsi="仿宋" w:eastAsia="仿宋" w:cs="仿宋"/>
          <w:sz w:val="24"/>
          <w:szCs w:val="24"/>
        </w:rPr>
        <w:t>1、甲乙双方于本合同生效之日起3个工作日内完成租赁房屋的移交；移交时应由双方在移交清单</w:t>
      </w:r>
      <w:r>
        <w:rPr>
          <w:rFonts w:hint="eastAsia" w:ascii="仿宋" w:hAnsi="仿宋" w:eastAsia="仿宋" w:cs="仿宋"/>
          <w:sz w:val="24"/>
          <w:szCs w:val="24"/>
        </w:rPr>
        <w:t>(含设施设备和物品等)上共同签字或盖章确认。</w:t>
      </w:r>
    </w:p>
    <w:p>
      <w:pPr>
        <w:spacing w:line="420" w:lineRule="exact"/>
        <w:ind w:right="-154" w:firstLine="480" w:firstLineChars="0"/>
        <w:rPr>
          <w:rFonts w:ascii="仿宋" w:hAnsi="仿宋" w:eastAsia="仿宋" w:cs="仿宋"/>
          <w:sz w:val="24"/>
          <w:szCs w:val="24"/>
        </w:rPr>
      </w:pPr>
      <w:r>
        <w:rPr>
          <w:rFonts w:ascii="仿宋" w:hAnsi="仿宋" w:eastAsia="仿宋" w:cs="仿宋"/>
          <w:sz w:val="24"/>
          <w:szCs w:val="24"/>
        </w:rPr>
        <w:t>2、甲方应于本合同约定期限内通知乙方办理租赁房屋的移交，无</w:t>
      </w:r>
      <w:r>
        <w:rPr>
          <w:rFonts w:hint="eastAsia" w:ascii="仿宋" w:hAnsi="仿宋" w:eastAsia="仿宋" w:cs="仿宋"/>
          <w:sz w:val="24"/>
          <w:szCs w:val="24"/>
          <w:lang w:val="en-US" w:eastAsia="zh-Hans"/>
        </w:rPr>
        <w:t>正当</w:t>
      </w:r>
      <w:r>
        <w:rPr>
          <w:rFonts w:ascii="仿宋" w:hAnsi="仿宋" w:eastAsia="仿宋" w:cs="仿宋"/>
          <w:sz w:val="24"/>
          <w:szCs w:val="24"/>
        </w:rPr>
        <w:t>理由，乙方拒不办理移交或拒不签署移交清单的，视为甲方通知当日即向乙方交付租赁房屋，乙方应按本合同约定履行包括支付租金在内的各项义务。</w:t>
      </w:r>
    </w:p>
    <w:p>
      <w:pPr>
        <w:spacing w:line="420" w:lineRule="exact"/>
        <w:ind w:right="-154" w:firstLine="480" w:firstLineChars="0"/>
        <w:rPr>
          <w:rFonts w:ascii="仿宋" w:hAnsi="仿宋" w:eastAsia="仿宋" w:cs="仿宋"/>
          <w:sz w:val="24"/>
          <w:szCs w:val="24"/>
        </w:rPr>
      </w:pPr>
      <w:r>
        <w:rPr>
          <w:rFonts w:ascii="仿宋" w:hAnsi="仿宋" w:eastAsia="仿宋" w:cs="仿宋"/>
          <w:sz w:val="24"/>
          <w:szCs w:val="24"/>
        </w:rPr>
        <w:t>3、租赁期满或提前解除的，乙方应于租赁期满之日前或合同解除之日前腾退移交房屋，</w:t>
      </w:r>
      <w:r>
        <w:rPr>
          <w:rFonts w:hint="eastAsia" w:ascii="仿宋" w:hAnsi="仿宋" w:eastAsia="仿宋" w:cs="仿宋"/>
          <w:sz w:val="24"/>
          <w:szCs w:val="24"/>
          <w:lang w:val="en-US" w:eastAsia="zh-Hans"/>
        </w:rPr>
        <w:t>若</w:t>
      </w:r>
      <w:r>
        <w:rPr>
          <w:rFonts w:ascii="仿宋" w:hAnsi="仿宋" w:eastAsia="仿宋" w:cs="仿宋"/>
          <w:sz w:val="24"/>
          <w:szCs w:val="24"/>
        </w:rPr>
        <w:t>乙方预期无法按时移交应提前5日向甲方提交书面申请，经甲方同意后确定移交日期。乙方应于腾退前自行清理租赁场所内属于乙方的财产、恢复房屋原貌等。若乙方逾期腾退的，应按最近一月含税租金标准的1.3倍计付房屋占有使用费</w:t>
      </w:r>
      <w:r>
        <w:rPr>
          <w:rFonts w:hint="eastAsia" w:ascii="仿宋" w:hAnsi="仿宋" w:eastAsia="仿宋" w:cs="仿宋"/>
          <w:sz w:val="24"/>
          <w:szCs w:val="24"/>
          <w:lang w:val="en-US" w:eastAsia="zh-Hans"/>
        </w:rPr>
        <w:t>直至乙方腾退之日</w:t>
      </w:r>
      <w:r>
        <w:rPr>
          <w:rFonts w:ascii="仿宋" w:hAnsi="仿宋" w:eastAsia="仿宋" w:cs="仿宋"/>
          <w:sz w:val="24"/>
          <w:szCs w:val="24"/>
        </w:rPr>
        <w:t>；且甲方有权予以停水、停电，所造成的一切损失均由乙方自行承担。</w:t>
      </w:r>
    </w:p>
    <w:p>
      <w:pPr>
        <w:spacing w:line="420" w:lineRule="exact"/>
        <w:ind w:right="-154" w:firstLine="480" w:firstLineChars="0"/>
        <w:rPr>
          <w:rFonts w:ascii="仿宋" w:hAnsi="仿宋" w:eastAsia="仿宋" w:cs="仿宋"/>
          <w:bCs w:val="0"/>
          <w:iCs w:val="0"/>
          <w:sz w:val="24"/>
          <w:szCs w:val="24"/>
        </w:rPr>
      </w:pPr>
      <w:r>
        <w:rPr>
          <w:rFonts w:ascii="仿宋" w:hAnsi="仿宋" w:eastAsia="仿宋" w:cs="仿宋"/>
          <w:bCs w:val="0"/>
          <w:iCs w:val="0"/>
          <w:sz w:val="24"/>
          <w:szCs w:val="24"/>
        </w:rPr>
        <w:t>4、乙方应自行承担房屋恢复原貌的费用，经甲方同意的，可予以保留装修、设施，但乙方不得就保留部分的</w:t>
      </w:r>
      <w:r>
        <w:rPr>
          <w:rFonts w:hint="eastAsia" w:ascii="仿宋" w:hAnsi="仿宋" w:eastAsia="仿宋" w:cs="仿宋"/>
          <w:bCs w:val="0"/>
          <w:iCs w:val="0"/>
          <w:sz w:val="24"/>
          <w:szCs w:val="24"/>
          <w:lang w:val="en-US" w:eastAsia="zh-Hans"/>
        </w:rPr>
        <w:t>装饰</w:t>
      </w:r>
      <w:r>
        <w:rPr>
          <w:rFonts w:ascii="仿宋" w:hAnsi="仿宋" w:eastAsia="仿宋" w:cs="仿宋"/>
          <w:bCs w:val="0"/>
          <w:iCs w:val="0"/>
          <w:sz w:val="24"/>
          <w:szCs w:val="24"/>
        </w:rPr>
        <w:t>装修、设施提出任何要求、主张、补偿或索赔</w:t>
      </w:r>
      <w:r>
        <w:rPr>
          <w:rFonts w:hint="eastAsia" w:ascii="仿宋" w:hAnsi="仿宋" w:eastAsia="仿宋" w:cs="仿宋"/>
          <w:sz w:val="24"/>
          <w:szCs w:val="24"/>
        </w:rPr>
        <w:t>；因乙方原因导致租赁房屋、设施设备和物品毁损的，乙方应予恢复原状或赔偿恢复原状的费用。</w:t>
      </w:r>
    </w:p>
    <w:p>
      <w:pPr>
        <w:spacing w:line="420" w:lineRule="exact"/>
        <w:ind w:right="-154" w:firstLine="480" w:firstLineChars="0"/>
        <w:rPr>
          <w:rFonts w:ascii="仿宋" w:hAnsi="仿宋" w:eastAsia="仿宋" w:cs="仿宋"/>
          <w:bCs w:val="0"/>
          <w:iCs w:val="0"/>
          <w:sz w:val="24"/>
          <w:szCs w:val="24"/>
        </w:rPr>
      </w:pPr>
      <w:r>
        <w:rPr>
          <w:rFonts w:ascii="仿宋" w:hAnsi="仿宋" w:eastAsia="仿宋" w:cs="仿宋"/>
          <w:bCs w:val="0"/>
          <w:iCs w:val="0"/>
          <w:sz w:val="24"/>
          <w:szCs w:val="24"/>
        </w:rPr>
        <w:t>5、甲方依据本合同约定单方面解除或提前终止合同的，乙方无权要求甲方赔偿任何装修费用或就房屋内的</w:t>
      </w:r>
      <w:r>
        <w:rPr>
          <w:rFonts w:hint="eastAsia" w:ascii="仿宋" w:hAnsi="仿宋" w:eastAsia="仿宋" w:cs="仿宋"/>
          <w:bCs w:val="0"/>
          <w:iCs w:val="0"/>
          <w:sz w:val="24"/>
          <w:szCs w:val="24"/>
          <w:lang w:val="en-US" w:eastAsia="zh-Hans"/>
        </w:rPr>
        <w:t>装饰</w:t>
      </w:r>
      <w:r>
        <w:rPr>
          <w:rFonts w:ascii="仿宋" w:hAnsi="仿宋" w:eastAsia="仿宋" w:cs="仿宋"/>
          <w:bCs w:val="0"/>
          <w:iCs w:val="0"/>
          <w:sz w:val="24"/>
          <w:szCs w:val="24"/>
        </w:rPr>
        <w:t>装修、设施</w:t>
      </w:r>
      <w:r>
        <w:rPr>
          <w:rFonts w:hint="eastAsia" w:ascii="仿宋" w:hAnsi="仿宋" w:eastAsia="仿宋" w:cs="仿宋"/>
          <w:sz w:val="24"/>
          <w:szCs w:val="24"/>
        </w:rPr>
        <w:t>、设备</w:t>
      </w:r>
      <w:r>
        <w:rPr>
          <w:rFonts w:hint="eastAsia" w:ascii="仿宋" w:hAnsi="仿宋" w:eastAsia="仿宋" w:cs="仿宋"/>
          <w:bCs w:val="0"/>
          <w:iCs w:val="0"/>
          <w:sz w:val="24"/>
          <w:szCs w:val="24"/>
        </w:rPr>
        <w:t>向甲方提出任何要求、主张、补偿或索赔。</w:t>
      </w:r>
    </w:p>
    <w:p>
      <w:pPr>
        <w:spacing w:line="420" w:lineRule="exact"/>
        <w:ind w:right="-154" w:firstLine="480" w:firstLineChars="0"/>
        <w:rPr>
          <w:rFonts w:ascii="仿宋" w:hAnsi="仿宋" w:eastAsia="仿宋" w:cs="仿宋"/>
          <w:bCs w:val="0"/>
          <w:iCs w:val="0"/>
          <w:sz w:val="24"/>
          <w:szCs w:val="24"/>
        </w:rPr>
      </w:pPr>
      <w:r>
        <w:rPr>
          <w:rFonts w:ascii="仿宋" w:hAnsi="仿宋" w:eastAsia="仿宋" w:cs="仿宋"/>
          <w:bCs w:val="0"/>
          <w:iCs w:val="0"/>
          <w:sz w:val="24"/>
          <w:szCs w:val="24"/>
        </w:rPr>
        <w:t>6、乙方逾期仍未返还腾退的，甲方有权自行收回房屋，届时乙方未搬离的任何物品视为乙方遗弃物，甲方有权自行处置房屋内的物品或就房屋内的物品拍卖、变卖所得的价款优先受偿（优先受偿范围包括欠付的</w:t>
      </w:r>
      <w:r>
        <w:rPr>
          <w:rFonts w:hint="eastAsia" w:ascii="仿宋" w:hAnsi="仿宋" w:eastAsia="仿宋" w:cs="仿宋"/>
          <w:bCs w:val="0"/>
          <w:iCs w:val="0"/>
          <w:sz w:val="24"/>
          <w:szCs w:val="24"/>
        </w:rPr>
        <w:t>违约金</w:t>
      </w:r>
      <w:r>
        <w:rPr>
          <w:rFonts w:ascii="仿宋" w:hAnsi="仿宋" w:eastAsia="仿宋" w:cs="仿宋"/>
          <w:bCs w:val="0"/>
          <w:iCs w:val="0"/>
          <w:sz w:val="24"/>
          <w:szCs w:val="24"/>
        </w:rPr>
        <w:t>、</w:t>
      </w:r>
      <w:r>
        <w:rPr>
          <w:rFonts w:hint="eastAsia" w:ascii="仿宋" w:hAnsi="仿宋" w:eastAsia="仿宋" w:cs="仿宋"/>
          <w:bCs w:val="0"/>
          <w:iCs w:val="0"/>
          <w:sz w:val="24"/>
          <w:szCs w:val="24"/>
        </w:rPr>
        <w:t>赔偿金</w:t>
      </w:r>
      <w:r>
        <w:rPr>
          <w:rFonts w:ascii="仿宋" w:hAnsi="仿宋" w:eastAsia="仿宋" w:cs="仿宋"/>
          <w:bCs w:val="0"/>
          <w:iCs w:val="0"/>
          <w:sz w:val="24"/>
          <w:szCs w:val="24"/>
        </w:rPr>
        <w:t>、</w:t>
      </w:r>
      <w:r>
        <w:rPr>
          <w:rFonts w:hint="eastAsia" w:ascii="仿宋" w:hAnsi="仿宋" w:eastAsia="仿宋" w:cs="仿宋"/>
          <w:bCs w:val="0"/>
          <w:iCs w:val="0"/>
          <w:sz w:val="24"/>
          <w:szCs w:val="24"/>
        </w:rPr>
        <w:t>占</w:t>
      </w:r>
      <w:r>
        <w:rPr>
          <w:rFonts w:hint="eastAsia" w:ascii="仿宋" w:hAnsi="仿宋" w:eastAsia="仿宋" w:cs="仿宋"/>
          <w:bCs w:val="0"/>
          <w:iCs w:val="0"/>
          <w:sz w:val="24"/>
          <w:szCs w:val="24"/>
          <w:lang w:val="en-US" w:eastAsia="zh-Hans"/>
        </w:rPr>
        <w:t>有使</w:t>
      </w:r>
      <w:r>
        <w:rPr>
          <w:rFonts w:hint="eastAsia" w:ascii="仿宋" w:hAnsi="仿宋" w:eastAsia="仿宋" w:cs="仿宋"/>
          <w:bCs w:val="0"/>
          <w:iCs w:val="0"/>
          <w:sz w:val="24"/>
          <w:szCs w:val="24"/>
        </w:rPr>
        <w:t>用费</w:t>
      </w:r>
      <w:r>
        <w:rPr>
          <w:rFonts w:ascii="仿宋" w:hAnsi="仿宋" w:eastAsia="仿宋" w:cs="仿宋"/>
          <w:bCs w:val="0"/>
          <w:iCs w:val="0"/>
          <w:sz w:val="24"/>
          <w:szCs w:val="24"/>
        </w:rPr>
        <w:t>、租金、</w:t>
      </w:r>
      <w:r>
        <w:rPr>
          <w:rFonts w:hint="eastAsia" w:ascii="仿宋" w:hAnsi="仿宋" w:eastAsia="仿宋" w:cs="仿宋"/>
          <w:bCs w:val="0"/>
          <w:iCs w:val="0"/>
          <w:sz w:val="24"/>
          <w:szCs w:val="24"/>
        </w:rPr>
        <w:t>诉讼费</w:t>
      </w:r>
      <w:r>
        <w:rPr>
          <w:rFonts w:ascii="仿宋" w:hAnsi="仿宋" w:eastAsia="仿宋" w:cs="仿宋"/>
          <w:bCs w:val="0"/>
          <w:iCs w:val="0"/>
          <w:sz w:val="24"/>
          <w:szCs w:val="24"/>
        </w:rPr>
        <w:t>、</w:t>
      </w:r>
      <w:r>
        <w:rPr>
          <w:rFonts w:hint="eastAsia" w:ascii="仿宋" w:hAnsi="仿宋" w:eastAsia="仿宋" w:cs="仿宋"/>
          <w:bCs w:val="0"/>
          <w:iCs w:val="0"/>
          <w:sz w:val="24"/>
          <w:szCs w:val="24"/>
        </w:rPr>
        <w:t>律师费</w:t>
      </w:r>
      <w:r>
        <w:rPr>
          <w:rFonts w:ascii="仿宋" w:hAnsi="仿宋" w:eastAsia="仿宋" w:cs="仿宋"/>
          <w:bCs w:val="0"/>
          <w:iCs w:val="0"/>
          <w:sz w:val="24"/>
          <w:szCs w:val="24"/>
        </w:rPr>
        <w:t>、</w:t>
      </w:r>
      <w:r>
        <w:rPr>
          <w:rFonts w:hint="eastAsia" w:ascii="仿宋" w:hAnsi="仿宋" w:eastAsia="仿宋" w:cs="仿宋"/>
          <w:bCs w:val="0"/>
          <w:iCs w:val="0"/>
          <w:sz w:val="24"/>
          <w:szCs w:val="24"/>
        </w:rPr>
        <w:t>公证费</w:t>
      </w:r>
      <w:r>
        <w:rPr>
          <w:rFonts w:ascii="仿宋" w:hAnsi="仿宋" w:eastAsia="仿宋" w:cs="仿宋"/>
          <w:bCs w:val="0"/>
          <w:iCs w:val="0"/>
          <w:sz w:val="24"/>
          <w:szCs w:val="24"/>
        </w:rPr>
        <w:t>、</w:t>
      </w:r>
      <w:r>
        <w:rPr>
          <w:rFonts w:hint="eastAsia" w:ascii="仿宋" w:hAnsi="仿宋" w:eastAsia="仿宋" w:cs="仿宋"/>
          <w:bCs w:val="0"/>
          <w:iCs w:val="0"/>
          <w:sz w:val="24"/>
          <w:szCs w:val="24"/>
        </w:rPr>
        <w:t>保管费等），乙方不得提出任何异议，同时甲方无需向乙方作出任何赔偿或补偿，因处理或存放乙方上述物品而产生的费用由乙方承担。甲方恢复房屋原貌的相应费用亦由乙方承担。</w:t>
      </w:r>
    </w:p>
    <w:p>
      <w:pPr>
        <w:spacing w:line="420" w:lineRule="exact"/>
        <w:ind w:right="-154" w:firstLine="480"/>
        <w:rPr>
          <w:rFonts w:ascii="仿宋" w:hAnsi="仿宋" w:eastAsia="仿宋" w:cs="仿宋"/>
          <w:sz w:val="24"/>
          <w:szCs w:val="24"/>
        </w:rPr>
      </w:pPr>
      <w:r>
        <w:rPr>
          <w:rFonts w:ascii="仿宋" w:hAnsi="仿宋" w:eastAsia="仿宋" w:cs="仿宋"/>
          <w:bCs w:val="0"/>
          <w:iCs w:val="0"/>
          <w:sz w:val="24"/>
          <w:szCs w:val="24"/>
        </w:rPr>
        <w:t>7、租赁期满或合同解除之日起，</w:t>
      </w:r>
      <w:r>
        <w:rPr>
          <w:rFonts w:hint="eastAsia" w:ascii="仿宋" w:hAnsi="仿宋" w:eastAsia="仿宋" w:cs="仿宋"/>
          <w:bCs w:val="0"/>
          <w:iCs w:val="0"/>
          <w:sz w:val="24"/>
          <w:szCs w:val="24"/>
          <w:lang w:val="en-US" w:eastAsia="zh-Hans"/>
        </w:rPr>
        <w:t>若</w:t>
      </w:r>
      <w:r>
        <w:rPr>
          <w:rFonts w:ascii="仿宋" w:hAnsi="仿宋" w:eastAsia="仿宋" w:cs="仿宋"/>
          <w:bCs w:val="0"/>
          <w:iCs w:val="0"/>
          <w:sz w:val="24"/>
          <w:szCs w:val="24"/>
        </w:rPr>
        <w:t>乙方三个月内</w:t>
      </w:r>
      <w:r>
        <w:rPr>
          <w:rFonts w:hint="eastAsia" w:ascii="仿宋" w:hAnsi="仿宋" w:eastAsia="仿宋" w:cs="仿宋"/>
          <w:bCs w:val="0"/>
          <w:iCs w:val="0"/>
          <w:sz w:val="24"/>
          <w:szCs w:val="24"/>
          <w:lang w:val="en-US" w:eastAsia="zh-Hans"/>
        </w:rPr>
        <w:t>仍</w:t>
      </w:r>
      <w:r>
        <w:rPr>
          <w:rFonts w:ascii="仿宋" w:hAnsi="仿宋" w:eastAsia="仿宋" w:cs="仿宋"/>
          <w:bCs w:val="0"/>
          <w:iCs w:val="0"/>
          <w:sz w:val="24"/>
          <w:szCs w:val="24"/>
        </w:rPr>
        <w:t>未办理退房结算</w:t>
      </w:r>
      <w:r>
        <w:rPr>
          <w:rFonts w:hint="eastAsia" w:ascii="仿宋" w:hAnsi="仿宋" w:eastAsia="仿宋" w:cs="仿宋"/>
          <w:bCs w:val="0"/>
          <w:iCs w:val="0"/>
          <w:sz w:val="24"/>
          <w:szCs w:val="24"/>
          <w:lang w:val="en-US" w:eastAsia="zh-Hans"/>
        </w:rPr>
        <w:t>的</w:t>
      </w:r>
      <w:r>
        <w:rPr>
          <w:rFonts w:ascii="仿宋" w:hAnsi="仿宋" w:eastAsia="仿宋" w:cs="仿宋"/>
          <w:bCs w:val="0"/>
          <w:iCs w:val="0"/>
          <w:sz w:val="24"/>
          <w:szCs w:val="24"/>
        </w:rPr>
        <w:t>，甲方有权将乙方交纳的租赁保证金抵扣违约金</w:t>
      </w:r>
      <w:r>
        <w:rPr>
          <w:rFonts w:hint="default" w:ascii="仿宋" w:hAnsi="仿宋" w:eastAsia="仿宋" w:cs="仿宋"/>
          <w:bCs w:val="0"/>
          <w:iCs w:val="0"/>
          <w:sz w:val="24"/>
          <w:szCs w:val="24"/>
          <w:lang w:eastAsia="zh-Hans"/>
        </w:rPr>
        <w:t>、</w:t>
      </w:r>
      <w:r>
        <w:rPr>
          <w:rFonts w:hint="eastAsia" w:ascii="仿宋" w:hAnsi="仿宋" w:eastAsia="仿宋" w:cs="仿宋"/>
          <w:bCs w:val="0"/>
          <w:iCs w:val="0"/>
          <w:sz w:val="24"/>
          <w:szCs w:val="24"/>
          <w:lang w:val="en-US" w:eastAsia="zh-Hans"/>
        </w:rPr>
        <w:t>占有使用费</w:t>
      </w:r>
      <w:r>
        <w:rPr>
          <w:rFonts w:ascii="仿宋" w:hAnsi="仿宋" w:eastAsia="仿宋" w:cs="仿宋"/>
          <w:bCs w:val="0"/>
          <w:iCs w:val="0"/>
          <w:sz w:val="24"/>
          <w:szCs w:val="24"/>
        </w:rPr>
        <w:t>、乙方欠缴的租金及水电物业等费用；如乙方超过一年未前来办理退房结算，甲方有权不退还其抵扣相关费用后的租赁保证金余额。</w:t>
      </w:r>
    </w:p>
    <w:p>
      <w:pPr>
        <w:spacing w:line="420" w:lineRule="exact"/>
        <w:ind w:firstLine="472" w:firstLineChars="200"/>
        <w:rPr>
          <w:rFonts w:ascii="仿宋" w:hAnsi="仿宋" w:eastAsia="仿宋" w:cs="仿宋"/>
          <w:b/>
          <w:sz w:val="24"/>
          <w:szCs w:val="24"/>
        </w:rPr>
      </w:pPr>
      <w:r>
        <w:rPr>
          <w:rFonts w:hint="eastAsia" w:ascii="仿宋" w:hAnsi="仿宋" w:eastAsia="仿宋" w:cs="仿宋"/>
          <w:b/>
          <w:sz w:val="24"/>
          <w:szCs w:val="24"/>
        </w:rPr>
        <w:t>第九条  经营要求和场地使用管理</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1、</w:t>
      </w:r>
      <w:r>
        <w:rPr>
          <w:rFonts w:hint="eastAsia" w:ascii="仿宋" w:hAnsi="仿宋" w:eastAsia="仿宋" w:cs="仿宋"/>
          <w:b/>
          <w:sz w:val="24"/>
          <w:szCs w:val="24"/>
        </w:rPr>
        <w:t>乙方承诺在租赁经营期间不得使用明火，包括但不限于使用和存储液化气、天然气和醇化油等，一经发现，甲方有权立即解除合同并没收全部租赁保证金。</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2、租赁</w:t>
      </w:r>
      <w:r>
        <w:rPr>
          <w:rFonts w:hint="eastAsia" w:ascii="仿宋" w:hAnsi="仿宋" w:eastAsia="仿宋" w:cs="仿宋"/>
          <w:bCs/>
          <w:sz w:val="24"/>
          <w:szCs w:val="24"/>
          <w:lang w:val="en-US" w:eastAsia="zh-CN"/>
        </w:rPr>
        <w:t>房屋</w:t>
      </w:r>
      <w:r>
        <w:rPr>
          <w:rFonts w:hint="eastAsia" w:ascii="仿宋" w:hAnsi="仿宋" w:eastAsia="仿宋" w:cs="仿宋"/>
          <w:bCs/>
          <w:sz w:val="24"/>
          <w:szCs w:val="24"/>
        </w:rPr>
        <w:t>仅限于作为（□制餐场地□供餐场地□用餐场地）使用，如发现作为其他用途，甲方有权立即解除合同并没收全部租赁保证金。</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3、乙方承诺在餐厅营业（包括试营业）之前办理齐全《食品经营许可证》和《餐饮服务许可证》，并根据有关职能部门要求办理相关经营手续方可对外营业。因乙方经营项目需要办理行政许可的，由乙方自行办理，并承担相关费用。相关审批</w:t>
      </w:r>
      <w:r>
        <w:rPr>
          <w:rFonts w:hint="eastAsia" w:ascii="仿宋" w:hAnsi="仿宋" w:eastAsia="仿宋" w:cs="仿宋"/>
          <w:bCs/>
          <w:sz w:val="24"/>
          <w:szCs w:val="24"/>
          <w:lang w:eastAsia="zh-CN"/>
        </w:rPr>
        <w:t>（</w:t>
      </w:r>
      <w:r>
        <w:rPr>
          <w:rFonts w:hint="eastAsia" w:ascii="仿宋" w:hAnsi="仿宋" w:eastAsia="仿宋" w:cs="仿宋"/>
          <w:bCs/>
          <w:sz w:val="24"/>
          <w:szCs w:val="24"/>
          <w:lang w:val="en-US" w:eastAsia="zh-CN"/>
        </w:rPr>
        <w:t>含</w:t>
      </w:r>
      <w:r>
        <w:rPr>
          <w:rFonts w:hint="eastAsia" w:ascii="仿宋" w:hAnsi="仿宋" w:eastAsia="仿宋" w:cs="仿宋"/>
          <w:bCs/>
          <w:sz w:val="24"/>
          <w:szCs w:val="24"/>
        </w:rPr>
        <w:t>消防审批</w:t>
      </w:r>
      <w:r>
        <w:rPr>
          <w:rFonts w:hint="eastAsia" w:ascii="仿宋" w:hAnsi="仿宋" w:eastAsia="仿宋" w:cs="仿宋"/>
          <w:bCs/>
          <w:sz w:val="24"/>
          <w:szCs w:val="24"/>
          <w:lang w:eastAsia="zh-CN"/>
        </w:rPr>
        <w:t>）</w:t>
      </w:r>
      <w:r>
        <w:rPr>
          <w:rFonts w:hint="eastAsia" w:ascii="仿宋" w:hAnsi="仿宋" w:eastAsia="仿宋" w:cs="仿宋"/>
          <w:bCs/>
          <w:sz w:val="24"/>
          <w:szCs w:val="24"/>
        </w:rPr>
        <w:t>手续由乙方自行协调并取得相应审批同意文件，若因相关手续无法获批，由此引起的一切损失（包括但不限于应付租金、改造恢复费用等）均由乙方承担。</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4、乙方对</w:t>
      </w:r>
      <w:r>
        <w:rPr>
          <w:rFonts w:hint="eastAsia" w:ascii="仿宋" w:hAnsi="仿宋" w:eastAsia="仿宋" w:cs="仿宋"/>
          <w:bCs/>
          <w:sz w:val="24"/>
          <w:szCs w:val="24"/>
          <w:lang w:eastAsia="zh-CN"/>
        </w:rPr>
        <w:t>租赁</w:t>
      </w:r>
      <w:r>
        <w:rPr>
          <w:rFonts w:hint="eastAsia" w:ascii="仿宋" w:hAnsi="仿宋" w:eastAsia="仿宋" w:cs="仿宋"/>
          <w:bCs/>
          <w:sz w:val="24"/>
          <w:szCs w:val="24"/>
        </w:rPr>
        <w:t>范围区域内</w:t>
      </w:r>
      <w:r>
        <w:rPr>
          <w:rFonts w:hint="eastAsia" w:ascii="仿宋" w:hAnsi="仿宋" w:eastAsia="仿宋" w:cs="仿宋"/>
          <w:sz w:val="24"/>
          <w:szCs w:val="24"/>
        </w:rPr>
        <w:t>负有消防安全主体责任，应严格落实相关消防安全制度，保障消防疏散通道畅通，确保租赁区域消防安全</w:t>
      </w:r>
      <w:r>
        <w:rPr>
          <w:rFonts w:hint="eastAsia" w:ascii="仿宋" w:hAnsi="仿宋" w:eastAsia="仿宋" w:cs="仿宋"/>
          <w:bCs/>
          <w:sz w:val="24"/>
          <w:szCs w:val="24"/>
        </w:rPr>
        <w:t>。</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5、乙方应具备满足园区用餐需求的能力，甲方有权对乙方的经营能力进行考核，未能满足园区用餐需求的，甲方有权立即解除合同。</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6、承租经营期间，为满足经营需要和管理，乙方自行添置的厨具、炊具等设备、设施和器具及装修设施等应提交清单给甲方备案。</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7、乙方负责保管、维护原有配置的消防器材，应确保正常完好和随时可用。如厨房等处按有关规定需要增加消防器材，则由乙方自行添置。</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8、未经甲方书面同意，乙方不得擅自改变建筑结构和对外出借由甲方提供的设备物品，否则乙方必须根据甲方要求恢复原样</w:t>
      </w:r>
      <w:r>
        <w:rPr>
          <w:rFonts w:hint="default" w:ascii="仿宋" w:hAnsi="仿宋" w:eastAsia="仿宋" w:cs="仿宋"/>
          <w:bCs/>
          <w:sz w:val="24"/>
          <w:szCs w:val="24"/>
        </w:rPr>
        <w:t>、</w:t>
      </w:r>
      <w:r>
        <w:rPr>
          <w:rFonts w:hint="eastAsia" w:ascii="仿宋" w:hAnsi="仿宋" w:eastAsia="仿宋" w:cs="仿宋"/>
          <w:bCs/>
          <w:sz w:val="24"/>
          <w:szCs w:val="24"/>
          <w:lang w:val="en-US" w:eastAsia="zh-Hans"/>
        </w:rPr>
        <w:t>返还设备物品</w:t>
      </w:r>
      <w:r>
        <w:rPr>
          <w:rFonts w:hint="eastAsia" w:ascii="仿宋" w:hAnsi="仿宋" w:eastAsia="仿宋" w:cs="仿宋"/>
          <w:bCs/>
          <w:sz w:val="24"/>
          <w:szCs w:val="24"/>
        </w:rPr>
        <w:t>并赔偿由此给甲方造成的损失。</w:t>
      </w:r>
    </w:p>
    <w:p>
      <w:pPr>
        <w:spacing w:line="420" w:lineRule="exact"/>
        <w:ind w:firstLine="472" w:firstLineChars="200"/>
        <w:rPr>
          <w:rFonts w:ascii="仿宋" w:hAnsi="仿宋" w:eastAsia="仿宋" w:cs="仿宋"/>
          <w:b/>
          <w:sz w:val="24"/>
          <w:szCs w:val="24"/>
        </w:rPr>
      </w:pPr>
      <w:r>
        <w:rPr>
          <w:rFonts w:hint="eastAsia" w:ascii="仿宋" w:hAnsi="仿宋" w:eastAsia="仿宋" w:cs="仿宋"/>
          <w:b/>
          <w:sz w:val="24"/>
          <w:szCs w:val="24"/>
        </w:rPr>
        <w:t xml:space="preserve">第十条  </w:t>
      </w:r>
      <w:r>
        <w:rPr>
          <w:rFonts w:hint="eastAsia" w:ascii="仿宋" w:hAnsi="仿宋" w:eastAsia="仿宋" w:cs="仿宋"/>
          <w:b/>
          <w:sz w:val="24"/>
          <w:szCs w:val="24"/>
          <w:lang w:val="en-US" w:eastAsia="zh-CN"/>
        </w:rPr>
        <w:t>房屋装修和</w:t>
      </w:r>
      <w:r>
        <w:rPr>
          <w:rFonts w:hint="eastAsia" w:ascii="仿宋" w:hAnsi="仿宋" w:eastAsia="仿宋" w:cs="仿宋"/>
          <w:b/>
          <w:sz w:val="24"/>
          <w:szCs w:val="24"/>
        </w:rPr>
        <w:t>修缮</w:t>
      </w:r>
    </w:p>
    <w:p>
      <w:pPr>
        <w:spacing w:line="420" w:lineRule="exact"/>
        <w:ind w:right="-154" w:firstLine="480" w:firstLineChars="0"/>
        <w:rPr>
          <w:rFonts w:hint="default" w:ascii="仿宋" w:hAnsi="仿宋" w:eastAsia="仿宋" w:cs="仿宋"/>
          <w:bCs w:val="0"/>
          <w:sz w:val="24"/>
          <w:szCs w:val="24"/>
          <w:lang w:eastAsia="zh-CN"/>
        </w:rPr>
      </w:pPr>
      <w:r>
        <w:rPr>
          <w:rFonts w:hint="default" w:ascii="仿宋" w:hAnsi="仿宋" w:eastAsia="仿宋" w:cs="仿宋"/>
          <w:bCs w:val="0"/>
          <w:sz w:val="24"/>
          <w:szCs w:val="24"/>
        </w:rPr>
        <w:t>1、</w:t>
      </w:r>
      <w:r>
        <w:rPr>
          <w:rFonts w:hint="default" w:ascii="仿宋" w:hAnsi="仿宋" w:eastAsia="仿宋" w:cs="仿宋"/>
          <w:sz w:val="24"/>
          <w:szCs w:val="24"/>
        </w:rPr>
        <w:t>乙方应于装修之前向甲方</w:t>
      </w:r>
      <w:r>
        <w:rPr>
          <w:rFonts w:hint="default" w:ascii="仿宋" w:hAnsi="仿宋" w:eastAsia="仿宋" w:cs="仿宋"/>
          <w:sz w:val="24"/>
          <w:szCs w:val="24"/>
          <w:lang w:val="en-US" w:eastAsia="zh-CN"/>
        </w:rPr>
        <w:t>或甲方委托的物业服务企业</w:t>
      </w:r>
      <w:r>
        <w:rPr>
          <w:rFonts w:hint="default" w:ascii="仿宋" w:hAnsi="仿宋" w:eastAsia="仿宋" w:cs="仿宋"/>
          <w:sz w:val="24"/>
          <w:szCs w:val="24"/>
        </w:rPr>
        <w:t>提交装修方案（其中包括设备重量、装修材料、用水用电容量、给排水管等），经甲方</w:t>
      </w:r>
      <w:r>
        <w:rPr>
          <w:rFonts w:hint="default" w:ascii="仿宋" w:hAnsi="仿宋" w:eastAsia="仿宋" w:cs="仿宋"/>
          <w:sz w:val="24"/>
          <w:szCs w:val="24"/>
          <w:lang w:val="en-US" w:eastAsia="zh-CN"/>
        </w:rPr>
        <w:t>或甲方委托的物业服务企业</w:t>
      </w:r>
      <w:r>
        <w:rPr>
          <w:rFonts w:hint="default" w:ascii="仿宋" w:hAnsi="仿宋" w:eastAsia="仿宋" w:cs="仿宋"/>
          <w:sz w:val="24"/>
          <w:szCs w:val="24"/>
        </w:rPr>
        <w:t>认可后方能进行装修。</w:t>
      </w:r>
      <w:r>
        <w:rPr>
          <w:rFonts w:hint="default" w:ascii="仿宋" w:hAnsi="仿宋" w:eastAsia="仿宋" w:cs="仿宋"/>
          <w:bCs w:val="0"/>
          <w:iCs w:val="0"/>
          <w:sz w:val="24"/>
          <w:szCs w:val="24"/>
          <w:lang w:val="en-US" w:eastAsia="zh-CN"/>
        </w:rPr>
        <w:t>若按法律、法规、规章等规定应报建设、消防等政府部门审</w:t>
      </w:r>
      <w:r>
        <w:rPr>
          <w:rFonts w:hint="default" w:ascii="仿宋" w:hAnsi="仿宋" w:eastAsia="仿宋" w:cs="仿宋"/>
          <w:sz w:val="24"/>
          <w:szCs w:val="24"/>
          <w:lang w:val="en-US" w:eastAsia="zh-CN"/>
        </w:rPr>
        <w:t>批的，乙方应</w:t>
      </w:r>
      <w:r>
        <w:rPr>
          <w:rFonts w:hint="default" w:ascii="仿宋" w:hAnsi="仿宋" w:eastAsia="仿宋" w:cs="仿宋"/>
          <w:sz w:val="24"/>
          <w:szCs w:val="24"/>
        </w:rPr>
        <w:t>经过</w:t>
      </w:r>
      <w:r>
        <w:rPr>
          <w:rFonts w:hint="default" w:ascii="仿宋" w:hAnsi="仿宋" w:eastAsia="仿宋" w:cs="仿宋"/>
          <w:sz w:val="24"/>
          <w:szCs w:val="24"/>
          <w:lang w:val="en-US" w:eastAsia="zh-CN"/>
        </w:rPr>
        <w:t>相关部门</w:t>
      </w:r>
      <w:r>
        <w:rPr>
          <w:rFonts w:hint="default" w:ascii="仿宋" w:hAnsi="仿宋" w:eastAsia="仿宋" w:cs="仿宋"/>
          <w:sz w:val="24"/>
          <w:szCs w:val="24"/>
        </w:rPr>
        <w:t>审批</w:t>
      </w:r>
      <w:r>
        <w:rPr>
          <w:rFonts w:hint="default" w:ascii="仿宋" w:hAnsi="仿宋" w:eastAsia="仿宋" w:cs="仿宋"/>
          <w:sz w:val="24"/>
          <w:szCs w:val="24"/>
          <w:lang w:val="en-US" w:eastAsia="zh-CN"/>
        </w:rPr>
        <w:t>并</w:t>
      </w:r>
      <w:r>
        <w:rPr>
          <w:rFonts w:hint="default" w:ascii="仿宋" w:hAnsi="仿宋" w:eastAsia="仿宋" w:cs="仿宋"/>
          <w:sz w:val="24"/>
          <w:szCs w:val="24"/>
        </w:rPr>
        <w:t>将该等审批结果另行报备甲方后方可组织施工</w:t>
      </w:r>
      <w:r>
        <w:rPr>
          <w:rFonts w:hint="default" w:ascii="仿宋" w:hAnsi="仿宋" w:eastAsia="仿宋" w:cs="仿宋"/>
          <w:sz w:val="24"/>
          <w:szCs w:val="24"/>
          <w:lang w:eastAsia="zh-CN"/>
        </w:rPr>
        <w:t>。</w:t>
      </w:r>
    </w:p>
    <w:p>
      <w:pPr>
        <w:spacing w:line="420" w:lineRule="exact"/>
        <w:ind w:right="-154" w:firstLine="480" w:firstLineChars="0"/>
        <w:rPr>
          <w:rFonts w:hint="default" w:ascii="仿宋" w:hAnsi="仿宋" w:eastAsia="仿宋" w:cs="仿宋"/>
          <w:sz w:val="24"/>
          <w:szCs w:val="24"/>
          <w:lang w:val="en-US" w:eastAsia="zh-CN"/>
        </w:rPr>
      </w:pPr>
      <w:r>
        <w:rPr>
          <w:rFonts w:hint="default" w:ascii="仿宋" w:hAnsi="仿宋" w:eastAsia="仿宋" w:cs="仿宋"/>
          <w:bCs w:val="0"/>
          <w:sz w:val="24"/>
          <w:szCs w:val="24"/>
          <w:lang w:val="en-US" w:eastAsia="zh-CN"/>
        </w:rPr>
        <w:t>2、</w:t>
      </w:r>
      <w:r>
        <w:rPr>
          <w:rFonts w:hint="default" w:ascii="仿宋" w:hAnsi="仿宋" w:eastAsia="仿宋" w:cs="仿宋"/>
          <w:sz w:val="24"/>
          <w:szCs w:val="24"/>
        </w:rPr>
        <w:t>如基于特殊供水、供电回路数及容量、天然气、雨/污水排水、通讯等特殊配套需求，确需对租赁</w:t>
      </w:r>
      <w:r>
        <w:rPr>
          <w:rFonts w:hint="default" w:ascii="仿宋" w:hAnsi="仿宋" w:eastAsia="仿宋" w:cs="仿宋"/>
          <w:sz w:val="24"/>
          <w:szCs w:val="24"/>
          <w:lang w:val="en-US" w:eastAsia="zh-CN"/>
        </w:rPr>
        <w:t>房屋及公共设施</w:t>
      </w:r>
      <w:r>
        <w:rPr>
          <w:rFonts w:hint="default" w:ascii="仿宋" w:hAnsi="仿宋" w:eastAsia="仿宋" w:cs="仿宋"/>
          <w:sz w:val="24"/>
          <w:szCs w:val="24"/>
        </w:rPr>
        <w:t>进行改造的，</w:t>
      </w:r>
      <w:r>
        <w:rPr>
          <w:rFonts w:hint="default" w:ascii="仿宋" w:hAnsi="仿宋" w:eastAsia="仿宋" w:cs="仿宋"/>
          <w:sz w:val="24"/>
          <w:szCs w:val="24"/>
          <w:lang w:val="en-US" w:eastAsia="zh-CN"/>
        </w:rPr>
        <w:t>乙方应</w:t>
      </w:r>
      <w:r>
        <w:rPr>
          <w:rFonts w:hint="default" w:ascii="仿宋" w:hAnsi="仿宋" w:eastAsia="仿宋" w:cs="仿宋"/>
          <w:sz w:val="24"/>
          <w:szCs w:val="24"/>
        </w:rPr>
        <w:t>先征得</w:t>
      </w:r>
      <w:r>
        <w:rPr>
          <w:rFonts w:hint="default" w:ascii="仿宋" w:hAnsi="仿宋" w:eastAsia="仿宋" w:cs="仿宋"/>
          <w:sz w:val="24"/>
          <w:szCs w:val="24"/>
          <w:lang w:val="en-US" w:eastAsia="zh-CN"/>
        </w:rPr>
        <w:t>甲方</w:t>
      </w:r>
      <w:r>
        <w:rPr>
          <w:rFonts w:hint="default" w:ascii="仿宋" w:hAnsi="仿宋" w:eastAsia="仿宋" w:cs="仿宋"/>
          <w:sz w:val="24"/>
          <w:szCs w:val="24"/>
        </w:rPr>
        <w:t>书面同意，改造费用及产生的一切责任均由</w:t>
      </w:r>
      <w:r>
        <w:rPr>
          <w:rFonts w:hint="default" w:ascii="仿宋" w:hAnsi="仿宋" w:eastAsia="仿宋" w:cs="仿宋"/>
          <w:sz w:val="24"/>
          <w:szCs w:val="24"/>
          <w:lang w:val="en-US" w:eastAsia="zh-CN"/>
        </w:rPr>
        <w:t>乙方</w:t>
      </w:r>
      <w:r>
        <w:rPr>
          <w:rFonts w:hint="default" w:ascii="仿宋" w:hAnsi="仿宋" w:eastAsia="仿宋" w:cs="仿宋"/>
          <w:sz w:val="24"/>
          <w:szCs w:val="24"/>
        </w:rPr>
        <w:t>自行承担。</w:t>
      </w:r>
    </w:p>
    <w:p>
      <w:pPr>
        <w:spacing w:line="420" w:lineRule="exact"/>
        <w:ind w:right="-154" w:firstLine="480" w:firstLineChars="0"/>
        <w:rPr>
          <w:rFonts w:hint="default" w:ascii="仿宋" w:hAnsi="仿宋" w:eastAsia="仿宋" w:cs="仿宋"/>
          <w:sz w:val="24"/>
          <w:szCs w:val="24"/>
        </w:rPr>
      </w:pPr>
      <w:r>
        <w:rPr>
          <w:rFonts w:hint="eastAsia" w:ascii="仿宋" w:hAnsi="仿宋" w:eastAsia="仿宋" w:cs="仿宋"/>
          <w:bCs w:val="0"/>
          <w:sz w:val="24"/>
          <w:szCs w:val="24"/>
          <w:lang w:val="en-US" w:eastAsia="zh-CN"/>
        </w:rPr>
        <w:t>3</w:t>
      </w:r>
      <w:r>
        <w:rPr>
          <w:rFonts w:hint="default" w:ascii="仿宋" w:hAnsi="仿宋" w:eastAsia="仿宋" w:cs="仿宋"/>
          <w:bCs w:val="0"/>
          <w:sz w:val="24"/>
          <w:szCs w:val="24"/>
          <w:lang w:val="en-US" w:eastAsia="zh-CN"/>
        </w:rPr>
        <w:t>、</w:t>
      </w:r>
      <w:r>
        <w:rPr>
          <w:rFonts w:hint="default" w:ascii="仿宋" w:hAnsi="仿宋" w:eastAsia="仿宋" w:cs="仿宋"/>
          <w:sz w:val="24"/>
          <w:szCs w:val="24"/>
        </w:rPr>
        <w:t>乙方装修前应按规定到</w:t>
      </w:r>
      <w:r>
        <w:rPr>
          <w:rFonts w:hint="default" w:ascii="仿宋" w:hAnsi="仿宋" w:eastAsia="仿宋" w:cs="仿宋"/>
          <w:sz w:val="24"/>
          <w:szCs w:val="24"/>
          <w:lang w:val="en-US" w:eastAsia="zh-CN"/>
        </w:rPr>
        <w:t>物业服务企业</w:t>
      </w:r>
      <w:r>
        <w:rPr>
          <w:rFonts w:hint="default" w:ascii="仿宋" w:hAnsi="仿宋" w:eastAsia="仿宋" w:cs="仿宋"/>
          <w:sz w:val="24"/>
          <w:szCs w:val="24"/>
        </w:rPr>
        <w:t>办理相关手续后方可进场施工，乙方应督导其施工单位接受甲方</w:t>
      </w:r>
      <w:r>
        <w:rPr>
          <w:rFonts w:hint="default" w:ascii="仿宋" w:hAnsi="仿宋" w:eastAsia="仿宋" w:cs="仿宋"/>
          <w:sz w:val="24"/>
          <w:szCs w:val="24"/>
          <w:lang w:val="en-US" w:eastAsia="zh-CN"/>
        </w:rPr>
        <w:t>或甲方委托的物业服务企业</w:t>
      </w:r>
      <w:r>
        <w:rPr>
          <w:rFonts w:hint="default" w:ascii="仿宋" w:hAnsi="仿宋" w:eastAsia="仿宋" w:cs="仿宋"/>
          <w:sz w:val="24"/>
          <w:szCs w:val="24"/>
        </w:rPr>
        <w:t>的管理，做到文明施工、安全施工。</w:t>
      </w:r>
    </w:p>
    <w:p>
      <w:pPr>
        <w:spacing w:line="420" w:lineRule="exact"/>
        <w:ind w:right="-154" w:firstLine="480" w:firstLineChars="0"/>
        <w:rPr>
          <w:rFonts w:hint="eastAsia" w:ascii="仿宋" w:hAnsi="仿宋" w:eastAsia="仿宋" w:cs="仿宋"/>
          <w:bCs w:val="0"/>
          <w:sz w:val="24"/>
          <w:szCs w:val="24"/>
          <w:lang w:val="en-US" w:eastAsia="zh-CN"/>
        </w:rPr>
      </w:pPr>
      <w:r>
        <w:rPr>
          <w:rFonts w:hint="eastAsia" w:ascii="仿宋" w:hAnsi="仿宋" w:eastAsia="仿宋" w:cs="仿宋"/>
          <w:sz w:val="24"/>
          <w:szCs w:val="24"/>
          <w:lang w:val="en-US" w:eastAsia="zh-CN"/>
        </w:rPr>
        <w:t>4</w:t>
      </w:r>
      <w:r>
        <w:rPr>
          <w:rFonts w:hint="default" w:ascii="仿宋" w:hAnsi="仿宋" w:eastAsia="仿宋" w:cs="仿宋"/>
          <w:sz w:val="24"/>
          <w:szCs w:val="24"/>
          <w:lang w:val="en-US" w:eastAsia="zh-CN"/>
        </w:rPr>
        <w:t>、</w:t>
      </w:r>
      <w:r>
        <w:rPr>
          <w:rFonts w:hint="default" w:ascii="仿宋" w:hAnsi="仿宋" w:eastAsia="仿宋" w:cs="仿宋"/>
          <w:sz w:val="24"/>
          <w:szCs w:val="24"/>
        </w:rPr>
        <w:t>未经甲方书面同意，乙方擅自实施影响建筑结构的装潢、装修或安装行为，或乙方在实施前述行为过程中造成租赁</w:t>
      </w:r>
      <w:r>
        <w:rPr>
          <w:rFonts w:hint="default" w:ascii="仿宋" w:hAnsi="仿宋" w:eastAsia="仿宋" w:cs="仿宋"/>
          <w:sz w:val="24"/>
          <w:szCs w:val="24"/>
          <w:lang w:val="en-US" w:eastAsia="zh-CN"/>
        </w:rPr>
        <w:t>房屋</w:t>
      </w:r>
      <w:r>
        <w:rPr>
          <w:rFonts w:hint="default" w:ascii="仿宋" w:hAnsi="仿宋" w:eastAsia="仿宋" w:cs="仿宋"/>
          <w:sz w:val="24"/>
          <w:szCs w:val="24"/>
        </w:rPr>
        <w:t>（包括设备设施）损毁，影响租赁</w:t>
      </w:r>
      <w:r>
        <w:rPr>
          <w:rFonts w:hint="default" w:ascii="仿宋" w:hAnsi="仿宋" w:eastAsia="仿宋" w:cs="仿宋"/>
          <w:sz w:val="24"/>
          <w:szCs w:val="24"/>
          <w:lang w:val="en-US" w:eastAsia="zh-CN"/>
        </w:rPr>
        <w:t>房屋</w:t>
      </w:r>
      <w:r>
        <w:rPr>
          <w:rFonts w:hint="default" w:ascii="仿宋" w:hAnsi="仿宋" w:eastAsia="仿宋" w:cs="仿宋"/>
          <w:sz w:val="24"/>
          <w:szCs w:val="24"/>
        </w:rPr>
        <w:t>安全的，乙方应负责进行修复并承担相应费用，并对由此给甲方造成的经济损失承担赔偿责任</w:t>
      </w:r>
      <w:r>
        <w:rPr>
          <w:rFonts w:hint="eastAsia" w:ascii="仿宋" w:hAnsi="仿宋" w:eastAsia="仿宋" w:cs="仿宋"/>
          <w:sz w:val="24"/>
          <w:szCs w:val="24"/>
          <w:lang w:eastAsia="zh-CN"/>
        </w:rPr>
        <w:t>。</w:t>
      </w:r>
    </w:p>
    <w:p>
      <w:pPr>
        <w:spacing w:line="420" w:lineRule="exact"/>
        <w:ind w:right="-154" w:firstLine="480" w:firstLineChars="0"/>
        <w:rPr>
          <w:rFonts w:hint="eastAsia" w:ascii="仿宋" w:hAnsi="仿宋" w:eastAsia="仿宋" w:cs="仿宋"/>
          <w:bCs w:val="0"/>
          <w:sz w:val="24"/>
          <w:szCs w:val="24"/>
        </w:rPr>
      </w:pPr>
      <w:r>
        <w:rPr>
          <w:rFonts w:hint="eastAsia" w:ascii="仿宋" w:hAnsi="仿宋" w:eastAsia="仿宋" w:cs="仿宋"/>
          <w:bCs w:val="0"/>
          <w:sz w:val="24"/>
          <w:szCs w:val="24"/>
          <w:lang w:val="en-US" w:eastAsia="zh-CN"/>
        </w:rPr>
        <w:t>5</w:t>
      </w:r>
      <w:r>
        <w:rPr>
          <w:rFonts w:hint="eastAsia" w:ascii="仿宋" w:hAnsi="仿宋" w:eastAsia="仿宋" w:cs="仿宋"/>
          <w:bCs w:val="0"/>
          <w:sz w:val="24"/>
          <w:szCs w:val="24"/>
        </w:rPr>
        <w:t>、租赁</w:t>
      </w:r>
      <w:r>
        <w:rPr>
          <w:rFonts w:hint="eastAsia" w:ascii="仿宋" w:hAnsi="仿宋" w:eastAsia="仿宋" w:cs="仿宋"/>
          <w:bCs w:val="0"/>
          <w:sz w:val="24"/>
          <w:szCs w:val="24"/>
          <w:lang w:val="en-US" w:eastAsia="zh-CN"/>
        </w:rPr>
        <w:t>房屋</w:t>
      </w:r>
      <w:r>
        <w:rPr>
          <w:rFonts w:hint="eastAsia" w:ascii="仿宋" w:hAnsi="仿宋" w:eastAsia="仿宋" w:cs="仿宋"/>
          <w:bCs w:val="0"/>
          <w:sz w:val="24"/>
          <w:szCs w:val="24"/>
        </w:rPr>
        <w:t>交付后，乙方实际占有租赁</w:t>
      </w:r>
      <w:r>
        <w:rPr>
          <w:rFonts w:hint="eastAsia" w:ascii="仿宋" w:hAnsi="仿宋" w:eastAsia="仿宋" w:cs="仿宋"/>
          <w:bCs w:val="0"/>
          <w:sz w:val="24"/>
          <w:szCs w:val="24"/>
          <w:lang w:val="en-US" w:eastAsia="zh-CN"/>
        </w:rPr>
        <w:t>房屋</w:t>
      </w:r>
      <w:r>
        <w:rPr>
          <w:rFonts w:hint="eastAsia" w:ascii="仿宋" w:hAnsi="仿宋" w:eastAsia="仿宋" w:cs="仿宋"/>
          <w:bCs w:val="0"/>
          <w:sz w:val="24"/>
          <w:szCs w:val="24"/>
        </w:rPr>
        <w:t>，如出现需要修缮、维护的情形</w:t>
      </w:r>
      <w:r>
        <w:rPr>
          <w:rFonts w:hint="eastAsia" w:ascii="仿宋" w:hAnsi="仿宋" w:eastAsia="仿宋" w:cs="仿宋"/>
          <w:bCs w:val="0"/>
          <w:sz w:val="24"/>
          <w:szCs w:val="24"/>
          <w:lang w:eastAsia="zh-CN"/>
        </w:rPr>
        <w:t>（</w:t>
      </w:r>
      <w:r>
        <w:rPr>
          <w:rFonts w:hint="eastAsia" w:ascii="仿宋" w:hAnsi="仿宋" w:eastAsia="仿宋" w:cs="仿宋"/>
          <w:bCs w:val="0"/>
          <w:sz w:val="24"/>
          <w:szCs w:val="24"/>
          <w:lang w:val="en-US" w:eastAsia="zh-CN"/>
        </w:rPr>
        <w:t>除建筑质量问题外</w:t>
      </w:r>
      <w:r>
        <w:rPr>
          <w:rFonts w:hint="eastAsia" w:ascii="仿宋" w:hAnsi="仿宋" w:eastAsia="仿宋" w:cs="仿宋"/>
          <w:bCs w:val="0"/>
          <w:sz w:val="24"/>
          <w:szCs w:val="24"/>
          <w:lang w:eastAsia="zh-CN"/>
        </w:rPr>
        <w:t>）</w:t>
      </w:r>
      <w:r>
        <w:rPr>
          <w:rFonts w:hint="eastAsia" w:ascii="仿宋" w:hAnsi="仿宋" w:eastAsia="仿宋" w:cs="仿宋"/>
          <w:bCs w:val="0"/>
          <w:sz w:val="24"/>
          <w:szCs w:val="24"/>
        </w:rPr>
        <w:t>，乙方应及时向甲方</w:t>
      </w:r>
      <w:r>
        <w:rPr>
          <w:rFonts w:hint="eastAsia" w:ascii="仿宋" w:hAnsi="仿宋" w:eastAsia="仿宋" w:cs="仿宋"/>
          <w:bCs w:val="0"/>
          <w:sz w:val="24"/>
          <w:szCs w:val="24"/>
          <w:lang w:val="en-US" w:eastAsia="zh-CN"/>
        </w:rPr>
        <w:t>汇报并</w:t>
      </w:r>
      <w:r>
        <w:rPr>
          <w:rFonts w:hint="eastAsia" w:ascii="仿宋" w:hAnsi="仿宋" w:eastAsia="仿宋" w:cs="仿宋"/>
          <w:bCs w:val="0"/>
          <w:sz w:val="24"/>
          <w:szCs w:val="24"/>
        </w:rPr>
        <w:t>提交修缮方案，经甲方同意后</w:t>
      </w:r>
      <w:r>
        <w:rPr>
          <w:rFonts w:hint="eastAsia" w:ascii="仿宋" w:hAnsi="仿宋" w:eastAsia="仿宋" w:cs="仿宋"/>
          <w:bCs w:val="0"/>
          <w:sz w:val="24"/>
          <w:szCs w:val="24"/>
          <w:lang w:val="en-US" w:eastAsia="zh-CN"/>
        </w:rPr>
        <w:t>由</w:t>
      </w:r>
      <w:r>
        <w:rPr>
          <w:rFonts w:hint="eastAsia" w:ascii="仿宋" w:hAnsi="仿宋" w:eastAsia="仿宋" w:cs="仿宋"/>
          <w:bCs w:val="0"/>
          <w:sz w:val="24"/>
          <w:szCs w:val="24"/>
        </w:rPr>
        <w:t>乙方组织实施并承担相应费用</w:t>
      </w:r>
      <w:r>
        <w:rPr>
          <w:rFonts w:hint="eastAsia" w:ascii="仿宋" w:hAnsi="仿宋" w:eastAsia="仿宋" w:cs="仿宋"/>
          <w:bCs w:val="0"/>
          <w:sz w:val="24"/>
          <w:szCs w:val="24"/>
          <w:lang w:eastAsia="zh-CN"/>
        </w:rPr>
        <w:t>。</w:t>
      </w:r>
      <w:r>
        <w:rPr>
          <w:rFonts w:hint="eastAsia" w:ascii="仿宋" w:hAnsi="仿宋" w:eastAsia="仿宋" w:cs="仿宋"/>
          <w:bCs w:val="0"/>
          <w:sz w:val="24"/>
          <w:szCs w:val="24"/>
          <w:lang w:val="en-US" w:eastAsia="zh-Hans"/>
        </w:rPr>
        <w:t>若</w:t>
      </w:r>
      <w:r>
        <w:rPr>
          <w:rFonts w:hint="eastAsia" w:ascii="仿宋" w:hAnsi="仿宋" w:eastAsia="仿宋" w:cs="仿宋"/>
          <w:bCs w:val="0"/>
          <w:sz w:val="24"/>
          <w:szCs w:val="24"/>
        </w:rPr>
        <w:t>因乙方原因造成修缮、维护不及时，导致他人人身、财产受到损害的，相关赔偿责任应由乙方全部承担。</w:t>
      </w:r>
    </w:p>
    <w:p>
      <w:pPr>
        <w:spacing w:line="420" w:lineRule="exact"/>
        <w:ind w:right="-154" w:firstLine="480" w:firstLineChars="0"/>
        <w:rPr>
          <w:rFonts w:hint="eastAsia" w:ascii="仿宋" w:hAnsi="仿宋" w:eastAsia="仿宋" w:cs="仿宋"/>
          <w:sz w:val="24"/>
          <w:szCs w:val="24"/>
        </w:rPr>
      </w:pPr>
      <w:r>
        <w:rPr>
          <w:rFonts w:hint="eastAsia" w:ascii="仿宋" w:hAnsi="仿宋" w:eastAsia="仿宋" w:cs="仿宋"/>
          <w:bCs w:val="0"/>
          <w:sz w:val="24"/>
          <w:szCs w:val="24"/>
          <w:lang w:val="en-US" w:eastAsia="zh-CN"/>
        </w:rPr>
        <w:t>6</w:t>
      </w:r>
      <w:r>
        <w:rPr>
          <w:rFonts w:hint="eastAsia" w:ascii="仿宋" w:hAnsi="仿宋" w:eastAsia="仿宋" w:cs="仿宋"/>
          <w:bCs w:val="0"/>
          <w:sz w:val="24"/>
          <w:szCs w:val="24"/>
        </w:rPr>
        <w:t>、</w:t>
      </w:r>
      <w:r>
        <w:rPr>
          <w:rFonts w:hint="eastAsia" w:ascii="仿宋" w:hAnsi="仿宋" w:eastAsia="仿宋" w:cs="仿宋"/>
          <w:bCs w:val="0"/>
          <w:sz w:val="24"/>
          <w:szCs w:val="24"/>
          <w:lang w:val="en-US" w:eastAsia="zh-Hans"/>
        </w:rPr>
        <w:t>若</w:t>
      </w:r>
      <w:r>
        <w:rPr>
          <w:rFonts w:hint="eastAsia" w:ascii="仿宋" w:hAnsi="仿宋" w:eastAsia="仿宋" w:cs="仿宋"/>
          <w:bCs w:val="0"/>
          <w:sz w:val="24"/>
          <w:szCs w:val="24"/>
          <w:lang w:val="en-US" w:eastAsia="zh-CN"/>
        </w:rPr>
        <w:t>租赁房屋出现</w:t>
      </w:r>
      <w:r>
        <w:rPr>
          <w:rFonts w:hint="eastAsia" w:ascii="仿宋" w:hAnsi="仿宋" w:eastAsia="仿宋" w:cs="仿宋"/>
          <w:bCs w:val="0"/>
          <w:sz w:val="24"/>
          <w:szCs w:val="24"/>
        </w:rPr>
        <w:t>建筑质量问题</w:t>
      </w:r>
      <w:r>
        <w:rPr>
          <w:rFonts w:hint="eastAsia" w:ascii="仿宋" w:hAnsi="仿宋" w:eastAsia="仿宋" w:cs="仿宋"/>
          <w:bCs w:val="0"/>
          <w:sz w:val="24"/>
          <w:szCs w:val="24"/>
          <w:lang w:eastAsia="zh-CN"/>
        </w:rPr>
        <w:t>（</w:t>
      </w:r>
      <w:r>
        <w:rPr>
          <w:rFonts w:hint="eastAsia" w:ascii="仿宋" w:hAnsi="仿宋" w:eastAsia="仿宋" w:cs="仿宋"/>
          <w:bCs w:val="0"/>
          <w:sz w:val="24"/>
          <w:szCs w:val="24"/>
          <w:lang w:val="en-US" w:eastAsia="zh-CN"/>
        </w:rPr>
        <w:t>原房屋土建、消防系统、给排水系统等</w:t>
      </w:r>
      <w:r>
        <w:rPr>
          <w:rFonts w:hint="eastAsia" w:ascii="仿宋" w:hAnsi="仿宋" w:eastAsia="仿宋" w:cs="仿宋"/>
          <w:bCs w:val="0"/>
          <w:sz w:val="24"/>
          <w:szCs w:val="24"/>
          <w:lang w:eastAsia="zh-CN"/>
        </w:rPr>
        <w:t>）</w:t>
      </w:r>
      <w:r>
        <w:rPr>
          <w:rFonts w:hint="eastAsia" w:ascii="仿宋" w:hAnsi="仿宋" w:eastAsia="仿宋" w:cs="仿宋"/>
          <w:bCs w:val="0"/>
          <w:sz w:val="24"/>
          <w:szCs w:val="24"/>
        </w:rPr>
        <w:t>的，</w:t>
      </w:r>
      <w:r>
        <w:rPr>
          <w:rFonts w:hint="eastAsia" w:ascii="仿宋" w:hAnsi="仿宋" w:eastAsia="仿宋" w:cs="仿宋"/>
          <w:bCs w:val="0"/>
          <w:sz w:val="24"/>
          <w:szCs w:val="24"/>
          <w:lang w:val="en-US" w:eastAsia="zh-CN"/>
        </w:rPr>
        <w:t>由甲方负责维修，</w:t>
      </w:r>
      <w:r>
        <w:rPr>
          <w:rFonts w:hint="eastAsia" w:ascii="仿宋" w:hAnsi="仿宋" w:eastAsia="仿宋" w:cs="仿宋"/>
          <w:bCs w:val="0"/>
          <w:sz w:val="24"/>
          <w:szCs w:val="24"/>
        </w:rPr>
        <w:t>乙方</w:t>
      </w:r>
      <w:r>
        <w:rPr>
          <w:rFonts w:hint="eastAsia" w:ascii="仿宋" w:hAnsi="仿宋" w:eastAsia="仿宋" w:cs="仿宋"/>
          <w:bCs w:val="0"/>
          <w:sz w:val="24"/>
          <w:szCs w:val="24"/>
          <w:lang w:val="en-US" w:eastAsia="zh-CN"/>
        </w:rPr>
        <w:t>应提供必要的协助和配合。但若因乙方或乙方工作人员原因（故意或过失）造成建筑质量问题，则由乙方负责修复或赔偿</w:t>
      </w:r>
      <w:r>
        <w:rPr>
          <w:rFonts w:hint="eastAsia" w:ascii="仿宋" w:hAnsi="仿宋" w:eastAsia="仿宋" w:cs="仿宋"/>
          <w:bCs w:val="0"/>
          <w:sz w:val="24"/>
          <w:szCs w:val="24"/>
          <w:lang w:eastAsia="zh-CN"/>
        </w:rPr>
        <w:t>。</w:t>
      </w:r>
    </w:p>
    <w:p>
      <w:pPr>
        <w:spacing w:line="420" w:lineRule="exact"/>
        <w:ind w:firstLine="472" w:firstLineChars="200"/>
        <w:rPr>
          <w:rFonts w:ascii="仿宋" w:hAnsi="仿宋" w:eastAsia="仿宋" w:cs="仿宋"/>
          <w:b/>
          <w:sz w:val="24"/>
          <w:szCs w:val="24"/>
        </w:rPr>
      </w:pPr>
      <w:r>
        <w:rPr>
          <w:rFonts w:hint="eastAsia" w:ascii="仿宋" w:hAnsi="仿宋" w:eastAsia="仿宋" w:cs="仿宋"/>
          <w:b/>
          <w:sz w:val="24"/>
          <w:szCs w:val="24"/>
        </w:rPr>
        <w:t>第十一条  供餐时间和结算方式</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1、一般情况，午餐11点至13点；特殊情况，甲方或园区企业提前通知，乙方要积极配合，满足用户需要。乙方未按时提供餐饮服务或断餐超过15分钟，而导致甲方及园区企业员工受到较大影响的(不可抗力除外)，甲方有权要求乙方支付违约金2000元/次。</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2、用餐可以现金、餐卡、微信、支付宝等支付方式结算。</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3、乙方</w:t>
      </w:r>
      <w:r>
        <w:rPr>
          <w:rFonts w:hint="eastAsia" w:ascii="仿宋" w:hAnsi="仿宋" w:eastAsia="仿宋" w:cs="仿宋"/>
          <w:bCs/>
          <w:sz w:val="24"/>
          <w:szCs w:val="24"/>
          <w:lang w:val="en-US" w:eastAsia="zh-Hans"/>
        </w:rPr>
        <w:t>若</w:t>
      </w:r>
      <w:r>
        <w:rPr>
          <w:rFonts w:hint="eastAsia" w:ascii="仿宋" w:hAnsi="仿宋" w:eastAsia="仿宋" w:cs="仿宋"/>
          <w:bCs/>
          <w:sz w:val="24"/>
          <w:szCs w:val="24"/>
        </w:rPr>
        <w:t>配置餐卡，每天应有专人办理购卡、换卡、挂失、解挂、充值、退费</w:t>
      </w:r>
      <w:r>
        <w:rPr>
          <w:rFonts w:hint="default" w:ascii="仿宋" w:hAnsi="仿宋" w:eastAsia="仿宋" w:cs="仿宋"/>
          <w:bCs/>
          <w:sz w:val="24"/>
          <w:szCs w:val="24"/>
        </w:rPr>
        <w:t>、</w:t>
      </w:r>
      <w:r>
        <w:rPr>
          <w:rFonts w:hint="eastAsia" w:ascii="仿宋" w:hAnsi="仿宋" w:eastAsia="仿宋" w:cs="仿宋"/>
          <w:bCs/>
          <w:sz w:val="24"/>
          <w:szCs w:val="24"/>
          <w:lang w:val="en-US" w:eastAsia="zh-Hans"/>
        </w:rPr>
        <w:t>故障处理</w:t>
      </w:r>
      <w:r>
        <w:rPr>
          <w:rFonts w:hint="eastAsia" w:ascii="仿宋" w:hAnsi="仿宋" w:eastAsia="仿宋" w:cs="仿宋"/>
          <w:bCs/>
          <w:sz w:val="24"/>
          <w:szCs w:val="24"/>
        </w:rPr>
        <w:t>等</w:t>
      </w:r>
      <w:r>
        <w:rPr>
          <w:rFonts w:hint="eastAsia" w:ascii="仿宋" w:hAnsi="仿宋" w:eastAsia="仿宋" w:cs="仿宋"/>
          <w:bCs/>
          <w:sz w:val="24"/>
          <w:szCs w:val="24"/>
          <w:lang w:val="en-US" w:eastAsia="zh-Hans"/>
        </w:rPr>
        <w:t>事项</w:t>
      </w:r>
      <w:r>
        <w:rPr>
          <w:rFonts w:hint="eastAsia" w:ascii="仿宋" w:hAnsi="仿宋" w:eastAsia="仿宋" w:cs="仿宋"/>
          <w:bCs/>
          <w:sz w:val="24"/>
          <w:szCs w:val="24"/>
        </w:rPr>
        <w:t>。</w:t>
      </w:r>
    </w:p>
    <w:p>
      <w:pPr>
        <w:spacing w:line="420" w:lineRule="exact"/>
        <w:ind w:firstLine="472" w:firstLineChars="200"/>
        <w:rPr>
          <w:rFonts w:ascii="仿宋" w:hAnsi="仿宋" w:eastAsia="仿宋" w:cs="仿宋"/>
          <w:b/>
          <w:sz w:val="24"/>
          <w:szCs w:val="24"/>
        </w:rPr>
      </w:pPr>
      <w:r>
        <w:rPr>
          <w:rFonts w:hint="eastAsia" w:ascii="仿宋" w:hAnsi="仿宋" w:eastAsia="仿宋" w:cs="仿宋"/>
          <w:b/>
          <w:sz w:val="24"/>
          <w:szCs w:val="24"/>
        </w:rPr>
        <w:t>第十二条  饭菜价格和品种质量</w:t>
      </w:r>
    </w:p>
    <w:p>
      <w:pPr>
        <w:spacing w:line="420" w:lineRule="exact"/>
        <w:ind w:firstLine="472" w:firstLineChars="200"/>
        <w:rPr>
          <w:rFonts w:hint="eastAsia" w:ascii="仿宋" w:hAnsi="仿宋" w:eastAsia="仿宋" w:cs="仿宋"/>
          <w:bCs/>
          <w:sz w:val="24"/>
          <w:szCs w:val="24"/>
        </w:rPr>
      </w:pPr>
      <w:r>
        <w:rPr>
          <w:rFonts w:hint="eastAsia" w:ascii="仿宋" w:hAnsi="仿宋" w:eastAsia="仿宋" w:cs="仿宋"/>
          <w:bCs/>
          <w:sz w:val="24"/>
          <w:szCs w:val="24"/>
        </w:rPr>
        <w:t>1、乙方要严格控制成本，合理饭菜定价。甲方将不定期审核乙方的饭菜价格</w:t>
      </w:r>
      <w:r>
        <w:rPr>
          <w:rFonts w:hint="eastAsia" w:ascii="仿宋" w:hAnsi="仿宋" w:eastAsia="仿宋" w:cs="仿宋"/>
          <w:bCs/>
          <w:sz w:val="24"/>
          <w:szCs w:val="24"/>
          <w:lang w:eastAsia="zh-CN"/>
        </w:rPr>
        <w:t>，</w:t>
      </w:r>
      <w:r>
        <w:rPr>
          <w:rFonts w:hint="eastAsia" w:ascii="仿宋" w:hAnsi="仿宋" w:eastAsia="仿宋" w:cs="仿宋"/>
          <w:bCs/>
          <w:sz w:val="24"/>
          <w:szCs w:val="24"/>
          <w:lang w:val="en-US" w:eastAsia="zh-CN"/>
        </w:rPr>
        <w:t>且</w:t>
      </w:r>
      <w:r>
        <w:rPr>
          <w:rFonts w:hint="eastAsia" w:ascii="仿宋" w:hAnsi="仿宋" w:eastAsia="仿宋" w:cs="仿宋"/>
          <w:bCs/>
          <w:sz w:val="24"/>
          <w:szCs w:val="24"/>
        </w:rPr>
        <w:t>有权要求乙方提供定价依据，并在乙方盈利前提下要求乙方调整定价。园区企业因定价提出异议或投诉，经调查属实的，甲方有权要求乙方调整定价。</w:t>
      </w:r>
    </w:p>
    <w:p>
      <w:pPr>
        <w:spacing w:line="420" w:lineRule="exact"/>
        <w:ind w:firstLine="472" w:firstLineChars="200"/>
        <w:rPr>
          <w:rFonts w:hint="eastAsia" w:ascii="仿宋" w:hAnsi="仿宋" w:eastAsia="仿宋" w:cs="仿宋"/>
          <w:bCs/>
          <w:sz w:val="24"/>
          <w:szCs w:val="24"/>
        </w:rPr>
      </w:pPr>
      <w:r>
        <w:rPr>
          <w:rFonts w:hint="eastAsia" w:ascii="仿宋" w:hAnsi="仿宋" w:eastAsia="仿宋" w:cs="仿宋"/>
          <w:bCs/>
          <w:sz w:val="24"/>
          <w:szCs w:val="24"/>
        </w:rPr>
        <w:t>2、乙方出售饭菜必须明码标价。乙方可根据物价水平对菜肴价格进行适当调整，但是各类菜肴价格不得超过本市快餐行业的平均价格水平。</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3、乙方要保证饭菜的质量和份量。</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4、乙方供餐服务，要注意花色丰富、品种多样、搭配合理。午餐、晚餐主食以米饭为主，同时搭配面食面点；早餐以中式早点品种为主。</w:t>
      </w:r>
    </w:p>
    <w:p>
      <w:pPr>
        <w:spacing w:line="420" w:lineRule="exact"/>
        <w:ind w:firstLine="472" w:firstLineChars="200"/>
        <w:rPr>
          <w:rFonts w:hint="eastAsia" w:ascii="仿宋" w:hAnsi="仿宋" w:eastAsia="仿宋" w:cs="仿宋"/>
          <w:bCs/>
          <w:sz w:val="24"/>
          <w:szCs w:val="24"/>
        </w:rPr>
      </w:pPr>
      <w:r>
        <w:rPr>
          <w:rFonts w:hint="eastAsia" w:ascii="仿宋" w:hAnsi="仿宋" w:eastAsia="仿宋" w:cs="仿宋"/>
          <w:bCs/>
          <w:sz w:val="24"/>
          <w:szCs w:val="24"/>
        </w:rPr>
        <w:t>5、乙方通过调配更换厨师、调整风味特色、变换每日菜品等方法，切实保证饭菜口味变化、花样更新。</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lang w:val="en-US" w:eastAsia="zh-CN"/>
        </w:rPr>
        <w:t>6、经甲方</w:t>
      </w:r>
      <w:r>
        <w:rPr>
          <w:rFonts w:hint="eastAsia" w:ascii="仿宋" w:hAnsi="仿宋" w:eastAsia="仿宋" w:cs="仿宋"/>
          <w:bCs/>
          <w:sz w:val="24"/>
          <w:szCs w:val="24"/>
        </w:rPr>
        <w:t>抽检不符合</w:t>
      </w:r>
      <w:r>
        <w:rPr>
          <w:rFonts w:hint="eastAsia" w:ascii="仿宋" w:hAnsi="仿宋" w:eastAsia="仿宋" w:cs="仿宋"/>
          <w:bCs/>
          <w:sz w:val="24"/>
          <w:szCs w:val="24"/>
          <w:lang w:val="en-US" w:eastAsia="zh-CN"/>
        </w:rPr>
        <w:t>本条相关</w:t>
      </w:r>
      <w:r>
        <w:rPr>
          <w:rFonts w:hint="eastAsia" w:ascii="仿宋" w:hAnsi="仿宋" w:eastAsia="仿宋" w:cs="仿宋"/>
          <w:bCs/>
          <w:sz w:val="24"/>
          <w:szCs w:val="24"/>
        </w:rPr>
        <w:t>约定</w:t>
      </w:r>
      <w:r>
        <w:rPr>
          <w:rFonts w:hint="eastAsia" w:ascii="仿宋" w:hAnsi="仿宋" w:eastAsia="仿宋" w:cs="仿宋"/>
          <w:bCs/>
          <w:sz w:val="24"/>
          <w:szCs w:val="24"/>
          <w:lang w:val="en-US" w:eastAsia="zh-CN"/>
        </w:rPr>
        <w:t>的</w:t>
      </w:r>
      <w:r>
        <w:rPr>
          <w:rFonts w:hint="eastAsia" w:ascii="仿宋" w:hAnsi="仿宋" w:eastAsia="仿宋" w:cs="仿宋"/>
          <w:bCs/>
          <w:sz w:val="24"/>
          <w:szCs w:val="24"/>
        </w:rPr>
        <w:t>，甲方有权要求乙方支付违约金2000元/次。</w:t>
      </w:r>
    </w:p>
    <w:p>
      <w:pPr>
        <w:spacing w:line="420" w:lineRule="exact"/>
        <w:ind w:firstLine="472" w:firstLineChars="200"/>
        <w:rPr>
          <w:rFonts w:ascii="仿宋" w:hAnsi="仿宋" w:eastAsia="仿宋" w:cs="仿宋"/>
          <w:b/>
          <w:sz w:val="24"/>
          <w:szCs w:val="24"/>
        </w:rPr>
      </w:pPr>
      <w:r>
        <w:rPr>
          <w:rFonts w:hint="eastAsia" w:ascii="仿宋" w:hAnsi="仿宋" w:eastAsia="仿宋" w:cs="仿宋"/>
          <w:b/>
          <w:sz w:val="24"/>
          <w:szCs w:val="24"/>
        </w:rPr>
        <w:t>第十三条  食品安全卫生和环境保护</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1、乙方要严格按照国家食品安全卫生等法律和省市等有关方面的规定要求，对餐厅的各个环节进行控制和管理，确保提供安全卫生和质量合格的供餐服务。</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2、乙方所有餐厅工作人员必须持《健康证》上岗，并且每年按食品卫生安全法等规定的项目进行体检（费用由乙方承担）。工作人员上岗前，或每年体检和《健康证》年审后，乙方应及时提交《健康证》给甲方确认备案。如果拖延提供超过一个月或甲方发现工作人员未办理《健康证》，甲方有权要求乙方支付违约金2000元/次，</w:t>
      </w:r>
      <w:r>
        <w:rPr>
          <w:rFonts w:hint="eastAsia" w:ascii="仿宋" w:hAnsi="仿宋" w:eastAsia="仿宋" w:cs="仿宋"/>
          <w:bCs/>
          <w:sz w:val="24"/>
          <w:szCs w:val="24"/>
          <w:lang w:val="en-US" w:eastAsia="zh-CN"/>
        </w:rPr>
        <w:t>且乙方应</w:t>
      </w:r>
      <w:r>
        <w:rPr>
          <w:rFonts w:hint="eastAsia" w:ascii="仿宋" w:hAnsi="仿宋" w:eastAsia="仿宋" w:cs="仿宋"/>
          <w:bCs/>
          <w:sz w:val="24"/>
          <w:szCs w:val="24"/>
        </w:rPr>
        <w:t>及时整改。</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3、乙方负责餐厅的卫生许可证办理和年审工作，并将有效的卫生许可证和营业执照（或复印件）悬挂在餐厅明显位置。</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4、乙方采购的食品原材料等应符合工商和卫生管理部门规定的标准。甲方有权要求乙方提供食品原材料等的来源依据（原始发票、进货单据、残留农药检测报告等），并作相应的跟踪查询。如果甲方认为食品原材料来源不可靠，乙方必须根据甲方要求进行更换。</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5、乙方应严格按照食品安全卫生规定进行加工和操作。甲方可随时抽查乙方食品、器皿和厨房卫生等情况</w:t>
      </w:r>
      <w:r>
        <w:rPr>
          <w:rFonts w:hint="eastAsia" w:ascii="仿宋" w:hAnsi="仿宋" w:eastAsia="仿宋" w:cs="仿宋"/>
          <w:bCs/>
          <w:sz w:val="24"/>
          <w:szCs w:val="24"/>
          <w:lang w:eastAsia="zh-CN"/>
        </w:rPr>
        <w:t>，</w:t>
      </w:r>
      <w:r>
        <w:rPr>
          <w:rFonts w:hint="eastAsia" w:ascii="仿宋" w:hAnsi="仿宋" w:eastAsia="仿宋" w:cs="仿宋"/>
          <w:bCs/>
          <w:sz w:val="24"/>
          <w:szCs w:val="24"/>
          <w:lang w:val="en-US" w:eastAsia="zh-CN"/>
        </w:rPr>
        <w:t>若</w:t>
      </w:r>
      <w:r>
        <w:rPr>
          <w:rFonts w:hint="eastAsia" w:ascii="仿宋" w:hAnsi="仿宋" w:eastAsia="仿宋" w:cs="仿宋"/>
          <w:bCs/>
          <w:sz w:val="24"/>
          <w:szCs w:val="24"/>
        </w:rPr>
        <w:t>发现不合格之处</w:t>
      </w:r>
      <w:r>
        <w:rPr>
          <w:rFonts w:hint="eastAsia" w:ascii="仿宋" w:hAnsi="仿宋" w:eastAsia="仿宋" w:cs="仿宋"/>
          <w:bCs/>
          <w:sz w:val="24"/>
          <w:szCs w:val="24"/>
          <w:lang w:val="en-US" w:eastAsia="zh-CN"/>
        </w:rPr>
        <w:t>或</w:t>
      </w:r>
      <w:r>
        <w:rPr>
          <w:rFonts w:hint="eastAsia" w:ascii="仿宋" w:hAnsi="仿宋" w:eastAsia="仿宋" w:cs="仿宋"/>
          <w:bCs/>
          <w:sz w:val="24"/>
          <w:szCs w:val="24"/>
        </w:rPr>
        <w:t>就餐人员投诉后经甲方核实，甲方有权要求乙方支付违约金2000元/次，并要求限期整改。</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6、严禁使用有害人身健康的原材料（未经检验检疫合格的肉类，不合格或过期/变质/腐败的原材料或调料，地沟油、大米等）</w:t>
      </w:r>
      <w:r>
        <w:rPr>
          <w:rFonts w:hint="eastAsia" w:ascii="仿宋" w:hAnsi="仿宋" w:eastAsia="仿宋" w:cs="仿宋"/>
          <w:bCs/>
          <w:sz w:val="24"/>
          <w:szCs w:val="24"/>
          <w:lang w:eastAsia="zh-CN"/>
        </w:rPr>
        <w:t>。</w:t>
      </w:r>
      <w:r>
        <w:rPr>
          <w:rFonts w:hint="eastAsia" w:ascii="仿宋" w:hAnsi="仿宋" w:eastAsia="仿宋" w:cs="仿宋"/>
          <w:bCs/>
          <w:sz w:val="24"/>
          <w:szCs w:val="24"/>
          <w:lang w:val="en-US" w:eastAsia="zh-CN"/>
        </w:rPr>
        <w:t>必要时，</w:t>
      </w:r>
      <w:r>
        <w:rPr>
          <w:rFonts w:hint="eastAsia" w:ascii="仿宋" w:hAnsi="仿宋" w:eastAsia="仿宋" w:cs="仿宋"/>
          <w:bCs/>
          <w:sz w:val="24"/>
          <w:szCs w:val="24"/>
        </w:rPr>
        <w:t>甲方可委托疾病控制或检验检疫部门</w:t>
      </w:r>
      <w:r>
        <w:rPr>
          <w:rFonts w:hint="eastAsia" w:ascii="仿宋" w:hAnsi="仿宋" w:eastAsia="仿宋" w:cs="仿宋"/>
          <w:bCs/>
          <w:sz w:val="24"/>
          <w:szCs w:val="24"/>
          <w:lang w:val="en-US" w:eastAsia="zh-CN"/>
        </w:rPr>
        <w:t>对原材料</w:t>
      </w:r>
      <w:r>
        <w:rPr>
          <w:rFonts w:hint="eastAsia" w:ascii="仿宋" w:hAnsi="仿宋" w:eastAsia="仿宋" w:cs="仿宋"/>
          <w:bCs/>
          <w:sz w:val="24"/>
          <w:szCs w:val="24"/>
        </w:rPr>
        <w:t>进行抽检，乙方应予以配合。违者一经发现，甲方有权立即解除合同</w:t>
      </w:r>
      <w:r>
        <w:rPr>
          <w:rFonts w:hint="eastAsia" w:ascii="仿宋" w:hAnsi="仿宋" w:eastAsia="仿宋" w:cs="仿宋"/>
          <w:bCs/>
          <w:sz w:val="24"/>
          <w:szCs w:val="24"/>
          <w:lang w:val="en-US" w:eastAsia="zh-CN"/>
        </w:rPr>
        <w:t>并没收房屋租赁保证金</w:t>
      </w:r>
      <w:r>
        <w:rPr>
          <w:rFonts w:hint="eastAsia" w:ascii="仿宋" w:hAnsi="仿宋" w:eastAsia="仿宋" w:cs="仿宋"/>
          <w:bCs/>
          <w:sz w:val="24"/>
          <w:szCs w:val="24"/>
        </w:rPr>
        <w:t>，并根据已造成的危害情况向乙方追索相应赔偿，危害人身安全可追究其法律责任</w:t>
      </w:r>
      <w:r>
        <w:rPr>
          <w:rFonts w:hint="eastAsia" w:ascii="仿宋" w:hAnsi="仿宋" w:eastAsia="仿宋" w:cs="仿宋"/>
          <w:bCs/>
          <w:sz w:val="24"/>
          <w:szCs w:val="24"/>
          <w:lang w:eastAsia="zh-CN"/>
        </w:rPr>
        <w:t>。</w:t>
      </w:r>
    </w:p>
    <w:p>
      <w:pPr>
        <w:spacing w:line="420" w:lineRule="exact"/>
        <w:ind w:firstLine="472" w:firstLineChars="200"/>
        <w:rPr>
          <w:rFonts w:hint="eastAsia" w:ascii="仿宋" w:hAnsi="仿宋" w:eastAsia="仿宋" w:cs="仿宋"/>
          <w:bCs/>
          <w:sz w:val="24"/>
          <w:szCs w:val="24"/>
          <w:lang w:eastAsia="zh-CN"/>
        </w:rPr>
      </w:pPr>
      <w:r>
        <w:rPr>
          <w:rFonts w:hint="eastAsia" w:ascii="仿宋" w:hAnsi="仿宋" w:eastAsia="仿宋" w:cs="仿宋"/>
          <w:bCs/>
          <w:sz w:val="24"/>
          <w:szCs w:val="24"/>
        </w:rPr>
        <w:t>7、乙方应严格按食品留样</w:t>
      </w:r>
      <w:bookmarkStart w:id="1" w:name="_GoBack"/>
      <w:bookmarkEnd w:id="1"/>
      <w:r>
        <w:rPr>
          <w:rFonts w:hint="eastAsia" w:ascii="仿宋" w:hAnsi="仿宋" w:eastAsia="仿宋" w:cs="仿宋"/>
          <w:bCs/>
          <w:sz w:val="24"/>
          <w:szCs w:val="24"/>
        </w:rPr>
        <w:t>备查规定，对所有食品菜品实行48小时封存留样。</w:t>
      </w:r>
      <w:r>
        <w:rPr>
          <w:rFonts w:hint="eastAsia" w:ascii="仿宋" w:hAnsi="仿宋" w:eastAsia="仿宋" w:cs="仿宋"/>
          <w:bCs/>
          <w:kern w:val="2"/>
          <w:sz w:val="24"/>
          <w:szCs w:val="24"/>
          <w:lang w:val="en-US" w:eastAsia="zh-CN" w:bidi="ar-SA"/>
        </w:rPr>
        <w:t>经查实乙方因食品质量、卫生等问题，造成消费者食物中毒、食源性疾病等重大安全事故，甲方有权无条件</w:t>
      </w:r>
      <w:r>
        <w:rPr>
          <w:rFonts w:hint="eastAsia" w:ascii="仿宋" w:hAnsi="仿宋" w:eastAsia="仿宋" w:cs="仿宋"/>
          <w:bCs/>
          <w:kern w:val="2"/>
          <w:sz w:val="24"/>
          <w:szCs w:val="24"/>
          <w:lang w:val="en-US" w:eastAsia="zh-Hans" w:bidi="ar-SA"/>
        </w:rPr>
        <w:t>立即解除本</w:t>
      </w:r>
      <w:r>
        <w:rPr>
          <w:rFonts w:hint="eastAsia" w:ascii="仿宋" w:hAnsi="仿宋" w:eastAsia="仿宋" w:cs="仿宋"/>
          <w:bCs/>
          <w:kern w:val="2"/>
          <w:sz w:val="24"/>
          <w:szCs w:val="24"/>
          <w:lang w:val="en-US" w:eastAsia="zh-CN" w:bidi="ar-SA"/>
        </w:rPr>
        <w:t>合同，乙方交纳的</w:t>
      </w:r>
      <w:r>
        <w:rPr>
          <w:rFonts w:hint="eastAsia" w:ascii="仿宋" w:hAnsi="仿宋" w:eastAsia="仿宋" w:cs="仿宋"/>
          <w:bCs/>
          <w:kern w:val="2"/>
          <w:sz w:val="24"/>
          <w:szCs w:val="24"/>
          <w:lang w:val="en-US" w:eastAsia="zh-Hans" w:bidi="ar-SA"/>
        </w:rPr>
        <w:t>租赁</w:t>
      </w:r>
      <w:r>
        <w:rPr>
          <w:rFonts w:hint="eastAsia" w:ascii="仿宋" w:hAnsi="仿宋" w:eastAsia="仿宋" w:cs="仿宋"/>
          <w:bCs/>
          <w:kern w:val="2"/>
          <w:sz w:val="24"/>
          <w:szCs w:val="24"/>
          <w:lang w:val="en-US" w:eastAsia="zh-CN" w:bidi="ar-SA"/>
        </w:rPr>
        <w:t>保证金不予退还，并要求乙方承担相应的法律责任和全部的经济责任</w:t>
      </w:r>
      <w:r>
        <w:rPr>
          <w:rFonts w:hint="eastAsia" w:ascii="仿宋" w:hAnsi="仿宋" w:eastAsia="仿宋" w:cs="仿宋"/>
          <w:bCs/>
          <w:sz w:val="24"/>
          <w:szCs w:val="24"/>
          <w:lang w:eastAsia="zh-CN"/>
        </w:rPr>
        <w:t>。</w:t>
      </w:r>
    </w:p>
    <w:p>
      <w:pPr>
        <w:pStyle w:val="3"/>
        <w:keepNext w:val="0"/>
        <w:keepLines w:val="0"/>
        <w:pageBreakBefore w:val="0"/>
        <w:widowControl w:val="0"/>
        <w:kinsoku/>
        <w:wordWrap/>
        <w:overflowPunct/>
        <w:topLinePunct w:val="0"/>
        <w:autoSpaceDE/>
        <w:autoSpaceDN/>
        <w:bidi w:val="0"/>
        <w:adjustRightInd/>
        <w:snapToGrid/>
        <w:spacing w:line="420" w:lineRule="exact"/>
        <w:ind w:firstLine="472" w:firstLineChars="200"/>
        <w:textAlignment w:val="auto"/>
        <w:rPr>
          <w:rFonts w:hint="eastAsia" w:ascii="仿宋" w:hAnsi="仿宋" w:eastAsia="仿宋" w:cs="仿宋"/>
          <w:bCs/>
          <w:kern w:val="2"/>
          <w:sz w:val="24"/>
          <w:szCs w:val="24"/>
          <w:lang w:val="en-US" w:eastAsia="zh-CN" w:bidi="ar-SA"/>
        </w:rPr>
      </w:pPr>
      <w:r>
        <w:rPr>
          <w:rFonts w:hint="eastAsia" w:ascii="仿宋" w:hAnsi="仿宋" w:eastAsia="仿宋" w:cs="仿宋"/>
          <w:bCs/>
          <w:kern w:val="2"/>
          <w:sz w:val="24"/>
          <w:szCs w:val="24"/>
          <w:lang w:val="en-US" w:eastAsia="zh-CN" w:bidi="ar-SA"/>
        </w:rPr>
        <w:t>8、乙方在政府、有关执法部门检查中，因存在食品卫生、质量问题被通报，或被新闻媒体曝光，损害了</w:t>
      </w:r>
      <w:r>
        <w:rPr>
          <w:rFonts w:hint="eastAsia" w:ascii="仿宋" w:hAnsi="仿宋" w:eastAsia="仿宋" w:cs="仿宋"/>
          <w:bCs/>
          <w:kern w:val="2"/>
          <w:sz w:val="24"/>
          <w:szCs w:val="24"/>
          <w:lang w:val="en-US" w:eastAsia="zh-Hans" w:bidi="ar-SA"/>
        </w:rPr>
        <w:t>园区</w:t>
      </w:r>
      <w:r>
        <w:rPr>
          <w:rFonts w:hint="eastAsia" w:ascii="仿宋" w:hAnsi="仿宋" w:eastAsia="仿宋" w:cs="仿宋"/>
          <w:bCs/>
          <w:kern w:val="2"/>
          <w:sz w:val="24"/>
          <w:szCs w:val="24"/>
          <w:lang w:val="en-US" w:eastAsia="zh-CN" w:bidi="ar-SA"/>
        </w:rPr>
        <w:t>声誉，甲方有权无条件</w:t>
      </w:r>
      <w:r>
        <w:rPr>
          <w:rFonts w:hint="eastAsia" w:ascii="仿宋" w:hAnsi="仿宋" w:eastAsia="仿宋" w:cs="仿宋"/>
          <w:bCs/>
          <w:kern w:val="2"/>
          <w:sz w:val="24"/>
          <w:szCs w:val="24"/>
          <w:lang w:val="en-US" w:eastAsia="zh-Hans" w:bidi="ar-SA"/>
        </w:rPr>
        <w:t>立即解除本</w:t>
      </w:r>
      <w:r>
        <w:rPr>
          <w:rFonts w:hint="eastAsia" w:ascii="仿宋" w:hAnsi="仿宋" w:eastAsia="仿宋" w:cs="仿宋"/>
          <w:bCs/>
          <w:kern w:val="2"/>
          <w:sz w:val="24"/>
          <w:szCs w:val="24"/>
          <w:lang w:val="en-US" w:eastAsia="zh-CN" w:bidi="ar-SA"/>
        </w:rPr>
        <w:t>合同，乙方交纳的</w:t>
      </w:r>
      <w:r>
        <w:rPr>
          <w:rFonts w:hint="eastAsia" w:ascii="仿宋" w:hAnsi="仿宋" w:eastAsia="仿宋" w:cs="仿宋"/>
          <w:bCs/>
          <w:kern w:val="2"/>
          <w:sz w:val="24"/>
          <w:szCs w:val="24"/>
          <w:lang w:val="en-US" w:eastAsia="zh-Hans" w:bidi="ar-SA"/>
        </w:rPr>
        <w:t>租赁</w:t>
      </w:r>
      <w:r>
        <w:rPr>
          <w:rFonts w:hint="eastAsia" w:ascii="仿宋" w:hAnsi="仿宋" w:eastAsia="仿宋" w:cs="仿宋"/>
          <w:bCs/>
          <w:kern w:val="2"/>
          <w:sz w:val="24"/>
          <w:szCs w:val="24"/>
          <w:lang w:val="en-US" w:eastAsia="zh-CN" w:bidi="ar-SA"/>
        </w:rPr>
        <w:t>保证金不予退还，并要求乙方承担相应的法律责任和全部的经济责任。</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9、乙方应严格遵守国家的环保法律、法规，妥善处理油烟废气、油污废水等，保证达标后排放；剩饭剩菜等厨余垃圾要妥善收集处理，及时运出园区；隔油沉淀池要每天清理并冲洗，保证没有明显异味；油烟管道须按法规规定定期清洗，并做好清洗记录。</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10、乙方承担</w:t>
      </w:r>
      <w:r>
        <w:rPr>
          <w:rFonts w:hint="eastAsia" w:ascii="仿宋" w:hAnsi="仿宋" w:eastAsia="仿宋" w:cs="仿宋"/>
          <w:bCs/>
          <w:sz w:val="24"/>
          <w:szCs w:val="24"/>
          <w:lang w:val="en-US" w:eastAsia="zh-CN"/>
        </w:rPr>
        <w:t>餐厅</w:t>
      </w:r>
      <w:r>
        <w:rPr>
          <w:rFonts w:hint="eastAsia" w:ascii="仿宋" w:hAnsi="仿宋" w:eastAsia="仿宋" w:cs="仿宋"/>
          <w:bCs/>
          <w:sz w:val="24"/>
          <w:szCs w:val="24"/>
        </w:rPr>
        <w:t>的保洁工作，接受甲方</w:t>
      </w:r>
      <w:r>
        <w:rPr>
          <w:rFonts w:hint="eastAsia" w:ascii="仿宋" w:hAnsi="仿宋" w:eastAsia="仿宋" w:cs="仿宋"/>
          <w:bCs/>
          <w:sz w:val="24"/>
          <w:szCs w:val="24"/>
          <w:lang w:val="en-US" w:eastAsia="zh-CN"/>
        </w:rPr>
        <w:t>检查并按甲方要求</w:t>
      </w:r>
      <w:r>
        <w:rPr>
          <w:rFonts w:hint="eastAsia" w:ascii="仿宋" w:hAnsi="仿宋" w:eastAsia="仿宋" w:cs="仿宋"/>
          <w:bCs/>
          <w:sz w:val="24"/>
          <w:szCs w:val="24"/>
        </w:rPr>
        <w:t>随时清洁打扫。</w:t>
      </w:r>
    </w:p>
    <w:p>
      <w:pPr>
        <w:spacing w:line="420" w:lineRule="exact"/>
        <w:ind w:firstLine="472" w:firstLineChars="200"/>
      </w:pPr>
      <w:r>
        <w:rPr>
          <w:rFonts w:hint="eastAsia" w:ascii="仿宋" w:hAnsi="仿宋" w:eastAsia="仿宋" w:cs="仿宋"/>
          <w:bCs/>
          <w:sz w:val="24"/>
          <w:szCs w:val="24"/>
          <w:lang w:val="en-US" w:eastAsia="zh-CN"/>
        </w:rPr>
        <w:t>11、</w:t>
      </w:r>
      <w:r>
        <w:rPr>
          <w:rFonts w:hint="eastAsia" w:ascii="仿宋" w:hAnsi="仿宋" w:eastAsia="仿宋" w:cs="仿宋"/>
          <w:bCs/>
          <w:sz w:val="24"/>
          <w:szCs w:val="24"/>
        </w:rPr>
        <w:t>乙方须同甲方签订《食品安全卫生管理目标责任书》和《企业安全生产管理协议书》，</w:t>
      </w:r>
      <w:r>
        <w:rPr>
          <w:rFonts w:hint="eastAsia" w:ascii="仿宋" w:hAnsi="仿宋" w:eastAsia="仿宋" w:cs="仿宋"/>
          <w:bCs/>
          <w:sz w:val="24"/>
          <w:szCs w:val="24"/>
          <w:lang w:eastAsia="zh-CN"/>
        </w:rPr>
        <w:t>租赁</w:t>
      </w:r>
      <w:r>
        <w:rPr>
          <w:rFonts w:hint="eastAsia" w:ascii="仿宋" w:hAnsi="仿宋" w:eastAsia="仿宋" w:cs="仿宋"/>
          <w:bCs/>
          <w:sz w:val="24"/>
          <w:szCs w:val="24"/>
        </w:rPr>
        <w:t>期内乙方对餐厅安全、消防、环保和食品安全卫生等负完全责任，并接受甲方</w:t>
      </w:r>
      <w:r>
        <w:rPr>
          <w:rFonts w:ascii="仿宋" w:hAnsi="仿宋" w:eastAsia="仿宋" w:cs="仿宋"/>
          <w:sz w:val="24"/>
          <w:szCs w:val="24"/>
        </w:rPr>
        <w:t>或甲方委托的物业服务企业</w:t>
      </w:r>
      <w:r>
        <w:rPr>
          <w:rFonts w:hint="eastAsia" w:ascii="仿宋" w:hAnsi="仿宋" w:eastAsia="仿宋" w:cs="仿宋"/>
          <w:bCs/>
          <w:sz w:val="24"/>
          <w:szCs w:val="24"/>
        </w:rPr>
        <w:t>的监督和指导。</w:t>
      </w:r>
    </w:p>
    <w:p>
      <w:pPr>
        <w:spacing w:line="420" w:lineRule="exact"/>
        <w:ind w:firstLine="472" w:firstLineChars="200"/>
        <w:rPr>
          <w:rFonts w:ascii="仿宋" w:hAnsi="仿宋" w:eastAsia="仿宋" w:cs="仿宋"/>
          <w:b/>
          <w:sz w:val="24"/>
          <w:szCs w:val="24"/>
        </w:rPr>
      </w:pPr>
      <w:r>
        <w:rPr>
          <w:rFonts w:hint="eastAsia" w:ascii="仿宋" w:hAnsi="仿宋" w:eastAsia="仿宋" w:cs="仿宋"/>
          <w:b/>
          <w:sz w:val="24"/>
          <w:szCs w:val="24"/>
        </w:rPr>
        <w:t>第十</w:t>
      </w:r>
      <w:r>
        <w:rPr>
          <w:rFonts w:hint="eastAsia" w:ascii="仿宋" w:hAnsi="仿宋" w:eastAsia="仿宋" w:cs="仿宋"/>
          <w:b/>
          <w:sz w:val="24"/>
          <w:szCs w:val="24"/>
          <w:lang w:val="en-US" w:eastAsia="zh-CN"/>
        </w:rPr>
        <w:t>四</w:t>
      </w:r>
      <w:r>
        <w:rPr>
          <w:rFonts w:hint="eastAsia" w:ascii="仿宋" w:hAnsi="仿宋" w:eastAsia="仿宋" w:cs="仿宋"/>
          <w:b/>
          <w:sz w:val="24"/>
          <w:szCs w:val="24"/>
        </w:rPr>
        <w:t xml:space="preserve">条  </w:t>
      </w:r>
      <w:r>
        <w:rPr>
          <w:rFonts w:hint="eastAsia" w:ascii="仿宋" w:hAnsi="仿宋" w:eastAsia="仿宋" w:cs="仿宋"/>
          <w:b/>
          <w:sz w:val="24"/>
          <w:szCs w:val="24"/>
          <w:lang w:val="en-US" w:eastAsia="zh-CN"/>
        </w:rPr>
        <w:t>餐厅工作</w:t>
      </w:r>
      <w:r>
        <w:rPr>
          <w:rFonts w:hint="eastAsia" w:ascii="仿宋" w:hAnsi="仿宋" w:eastAsia="仿宋" w:cs="仿宋"/>
          <w:b/>
          <w:sz w:val="24"/>
          <w:szCs w:val="24"/>
        </w:rPr>
        <w:t>纪律</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1、乙方人员要遵守园区的各项规章制度，佩戴识别标志、统一着装上岗。</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2、乙方人员要规范礼貌服务，遇就餐人员无理取闹，应及时通知甲方或有关部门处理。</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3、供餐时间，乙方要随时注意饭、菜、汤及餐具的补给，避免出现断餐情况，并且随时擦拭餐桌，保证人走桌净。</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4、乙方利用本餐厅兼做外销业务时，不得影响园区内员工用餐，否则甲方有权制止乙方的外销业务。</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5、乙方节假日减少供餐次数或全体放假休息，应事先上报计划给甲方，并服从甲方根据企业加班值班及用餐人员情况进行的调整，确定后提前张贴公布。</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6、</w:t>
      </w:r>
      <w:r>
        <w:rPr>
          <w:rFonts w:hint="eastAsia" w:ascii="仿宋" w:hAnsi="仿宋" w:eastAsia="仿宋" w:cs="仿宋"/>
          <w:bCs/>
          <w:sz w:val="24"/>
          <w:szCs w:val="24"/>
          <w:lang w:val="en-US" w:eastAsia="zh-Hans"/>
        </w:rPr>
        <w:t>若</w:t>
      </w:r>
      <w:r>
        <w:rPr>
          <w:rFonts w:hint="eastAsia" w:ascii="仿宋" w:hAnsi="仿宋" w:eastAsia="仿宋" w:cs="仿宋"/>
          <w:bCs/>
          <w:sz w:val="24"/>
          <w:szCs w:val="24"/>
        </w:rPr>
        <w:t>乙方工作人员在园区有违规违法行为，乙方承担连带责任。</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7、甲方</w:t>
      </w:r>
      <w:r>
        <w:rPr>
          <w:rFonts w:ascii="仿宋" w:hAnsi="仿宋" w:eastAsia="仿宋" w:cs="仿宋"/>
          <w:sz w:val="24"/>
          <w:szCs w:val="24"/>
        </w:rPr>
        <w:t>或甲方委托的物业服务企业</w:t>
      </w:r>
      <w:r>
        <w:rPr>
          <w:rFonts w:hint="eastAsia" w:ascii="仿宋" w:hAnsi="仿宋" w:eastAsia="仿宋" w:cs="仿宋"/>
          <w:bCs/>
          <w:sz w:val="24"/>
          <w:szCs w:val="24"/>
        </w:rPr>
        <w:t>检查餐厅工作时，乙方应予以充分配合。</w:t>
      </w:r>
    </w:p>
    <w:p>
      <w:pPr>
        <w:spacing w:line="420" w:lineRule="exact"/>
        <w:ind w:firstLine="472" w:firstLineChars="200"/>
        <w:rPr>
          <w:rFonts w:ascii="仿宋" w:hAnsi="仿宋" w:eastAsia="仿宋" w:cs="仿宋"/>
          <w:bCs/>
          <w:sz w:val="24"/>
          <w:szCs w:val="24"/>
        </w:rPr>
      </w:pPr>
      <w:r>
        <w:rPr>
          <w:rFonts w:hint="eastAsia" w:ascii="仿宋" w:hAnsi="仿宋" w:eastAsia="仿宋" w:cs="仿宋"/>
          <w:bCs/>
          <w:sz w:val="24"/>
          <w:szCs w:val="24"/>
        </w:rPr>
        <w:t>8、乙方</w:t>
      </w:r>
      <w:r>
        <w:rPr>
          <w:rFonts w:hint="eastAsia" w:ascii="仿宋" w:hAnsi="仿宋" w:eastAsia="仿宋" w:cs="仿宋"/>
          <w:bCs/>
          <w:sz w:val="24"/>
          <w:szCs w:val="24"/>
          <w:lang w:val="en-US" w:eastAsia="zh-CN"/>
        </w:rPr>
        <w:t>应</w:t>
      </w:r>
      <w:r>
        <w:rPr>
          <w:rFonts w:hint="eastAsia" w:ascii="仿宋" w:hAnsi="仿宋" w:eastAsia="仿宋" w:cs="仿宋"/>
          <w:bCs/>
          <w:sz w:val="24"/>
          <w:szCs w:val="24"/>
        </w:rPr>
        <w:t>按中标方案，切实做好各种突发事件应急处理预案，保障正常供餐服务。</w:t>
      </w:r>
    </w:p>
    <w:p>
      <w:pPr>
        <w:spacing w:line="420" w:lineRule="exact"/>
        <w:ind w:firstLine="472" w:firstLineChars="200"/>
        <w:rPr>
          <w:rFonts w:hint="eastAsia" w:ascii="仿宋" w:hAnsi="仿宋" w:eastAsia="仿宋" w:cs="仿宋"/>
          <w:b/>
          <w:sz w:val="24"/>
          <w:szCs w:val="24"/>
        </w:rPr>
      </w:pPr>
      <w:r>
        <w:rPr>
          <w:rFonts w:hint="eastAsia" w:ascii="仿宋" w:hAnsi="仿宋" w:eastAsia="仿宋" w:cs="仿宋"/>
          <w:bCs/>
          <w:sz w:val="24"/>
          <w:szCs w:val="24"/>
        </w:rPr>
        <w:t>9、如遇重大或紧急突发事件，乙方及其工作人员必须在第一时间报告相关部门和甲方，共同应急处置、做好善后工作。</w:t>
      </w:r>
    </w:p>
    <w:p>
      <w:pPr>
        <w:spacing w:line="420" w:lineRule="exact"/>
        <w:ind w:firstLine="472" w:firstLineChars="200"/>
        <w:rPr>
          <w:rFonts w:ascii="仿宋" w:hAnsi="仿宋" w:eastAsia="仿宋" w:cs="仿宋"/>
          <w:b/>
          <w:bCs/>
          <w:i/>
          <w:iCs/>
          <w:sz w:val="24"/>
          <w:szCs w:val="24"/>
        </w:rPr>
      </w:pPr>
      <w:r>
        <w:rPr>
          <w:rFonts w:hint="eastAsia" w:ascii="仿宋" w:hAnsi="仿宋" w:eastAsia="仿宋" w:cs="仿宋"/>
          <w:b/>
          <w:bCs/>
          <w:sz w:val="24"/>
          <w:szCs w:val="24"/>
        </w:rPr>
        <w:t>第十</w:t>
      </w:r>
      <w:r>
        <w:rPr>
          <w:rFonts w:hint="eastAsia" w:ascii="仿宋" w:hAnsi="仿宋" w:eastAsia="仿宋" w:cs="仿宋"/>
          <w:b/>
          <w:bCs/>
          <w:sz w:val="24"/>
          <w:szCs w:val="24"/>
          <w:lang w:val="en-US" w:eastAsia="zh-CN"/>
        </w:rPr>
        <w:t>五</w:t>
      </w:r>
      <w:r>
        <w:rPr>
          <w:rFonts w:hint="eastAsia" w:ascii="仿宋" w:hAnsi="仿宋" w:eastAsia="仿宋" w:cs="仿宋"/>
          <w:b/>
          <w:bCs/>
          <w:sz w:val="24"/>
          <w:szCs w:val="24"/>
        </w:rPr>
        <w:t>条  房屋转租</w:t>
      </w:r>
    </w:p>
    <w:p>
      <w:pPr>
        <w:numPr>
          <w:ilvl w:val="-1"/>
          <w:numId w:val="0"/>
        </w:numPr>
        <w:spacing w:line="420" w:lineRule="exact"/>
        <w:ind w:firstLine="472" w:firstLineChars="200"/>
        <w:rPr>
          <w:rFonts w:hint="eastAsia" w:ascii="仿宋" w:hAnsi="仿宋" w:eastAsia="仿宋" w:cs="仿宋"/>
          <w:b/>
          <w:sz w:val="24"/>
          <w:szCs w:val="24"/>
        </w:rPr>
      </w:pPr>
      <w:r>
        <w:rPr>
          <w:rFonts w:hint="eastAsia" w:ascii="仿宋" w:hAnsi="仿宋" w:eastAsia="仿宋" w:cs="仿宋"/>
          <w:bCs/>
          <w:iCs w:val="0"/>
          <w:sz w:val="24"/>
          <w:szCs w:val="24"/>
        </w:rPr>
        <w:t>未经甲方书面同意，乙方不得将租赁房屋全部或部分转租、转借，否则甲方有权没收租赁保证金、单方解</w:t>
      </w:r>
      <w:r>
        <w:rPr>
          <w:rFonts w:hint="eastAsia" w:ascii="仿宋" w:hAnsi="仿宋" w:eastAsia="仿宋" w:cs="仿宋"/>
          <w:bCs/>
          <w:iCs w:val="0"/>
          <w:sz w:val="24"/>
          <w:szCs w:val="24"/>
          <w:highlight w:val="none"/>
          <w:lang w:val="en-US" w:eastAsia="zh-CN"/>
        </w:rPr>
        <w:t>除</w:t>
      </w:r>
      <w:r>
        <w:rPr>
          <w:rFonts w:hint="eastAsia" w:ascii="仿宋" w:hAnsi="仿宋" w:eastAsia="仿宋" w:cs="仿宋"/>
          <w:bCs/>
          <w:iCs w:val="0"/>
          <w:sz w:val="24"/>
          <w:szCs w:val="24"/>
        </w:rPr>
        <w:t>合同并收回租赁房屋，甲方不予任何补偿。乙方将租赁房屋的全部或部分使用权与他人合作、合资、联营（含承包经营）等行为均视为转租</w:t>
      </w:r>
      <w:r>
        <w:rPr>
          <w:rFonts w:hint="eastAsia" w:ascii="仿宋" w:hAnsi="仿宋" w:eastAsia="仿宋" w:cs="仿宋"/>
          <w:bCs/>
          <w:sz w:val="24"/>
          <w:szCs w:val="24"/>
        </w:rPr>
        <w:t>。</w:t>
      </w:r>
    </w:p>
    <w:p>
      <w:pPr>
        <w:spacing w:line="420" w:lineRule="exact"/>
        <w:ind w:firstLine="472" w:firstLineChars="200"/>
        <w:rPr>
          <w:rFonts w:hint="eastAsia" w:ascii="仿宋" w:hAnsi="仿宋" w:eastAsia="仿宋" w:cs="仿宋"/>
          <w:b/>
          <w:bCs/>
          <w:sz w:val="24"/>
          <w:szCs w:val="24"/>
        </w:rPr>
      </w:pPr>
      <w:r>
        <w:rPr>
          <w:rFonts w:hint="eastAsia" w:ascii="仿宋" w:hAnsi="仿宋" w:eastAsia="仿宋" w:cs="仿宋"/>
          <w:b/>
          <w:bCs/>
          <w:sz w:val="24"/>
          <w:szCs w:val="24"/>
          <w:lang w:val="en-US" w:eastAsia="zh-CN"/>
        </w:rPr>
        <w:t>第十六条  违约责任</w:t>
      </w:r>
    </w:p>
    <w:p>
      <w:pPr>
        <w:spacing w:line="420" w:lineRule="exact"/>
        <w:ind w:right="0" w:firstLine="472" w:firstLineChars="200"/>
        <w:rPr>
          <w:rFonts w:hint="eastAsia" w:ascii="仿宋" w:hAnsi="仿宋" w:eastAsia="仿宋" w:cs="仿宋"/>
          <w:bCs/>
          <w:iCs w:val="0"/>
          <w:sz w:val="24"/>
          <w:szCs w:val="24"/>
        </w:rPr>
      </w:pPr>
      <w:r>
        <w:rPr>
          <w:rFonts w:hint="eastAsia" w:ascii="仿宋" w:hAnsi="仿宋" w:eastAsia="仿宋" w:cs="仿宋"/>
          <w:bCs/>
          <w:sz w:val="24"/>
          <w:szCs w:val="24"/>
        </w:rPr>
        <w:t>1、合同一方不履行合同义务或者履行合同义务不符合约定的，应当承担继续履行、采取补救措施或者赔偿损失等违约责任。</w:t>
      </w:r>
    </w:p>
    <w:p>
      <w:pPr>
        <w:spacing w:line="420" w:lineRule="exact"/>
        <w:ind w:firstLine="472" w:firstLineChars="200"/>
        <w:rPr>
          <w:rFonts w:hint="eastAsia" w:ascii="仿宋" w:hAnsi="仿宋" w:eastAsia="仿宋" w:cs="仿宋"/>
          <w:bCs/>
          <w:iCs w:val="0"/>
          <w:sz w:val="24"/>
          <w:szCs w:val="24"/>
        </w:rPr>
      </w:pPr>
      <w:r>
        <w:rPr>
          <w:rFonts w:hint="eastAsia" w:ascii="仿宋" w:hAnsi="仿宋" w:eastAsia="仿宋" w:cs="仿宋"/>
          <w:bCs/>
          <w:iCs w:val="0"/>
          <w:sz w:val="24"/>
          <w:szCs w:val="24"/>
        </w:rPr>
        <w:t>2、乙方未能按本合同约定期限交纳</w:t>
      </w:r>
      <w:r>
        <w:rPr>
          <w:rFonts w:hint="eastAsia" w:ascii="仿宋" w:hAnsi="仿宋" w:eastAsia="仿宋" w:cs="仿宋"/>
          <w:bCs/>
          <w:sz w:val="24"/>
          <w:szCs w:val="24"/>
        </w:rPr>
        <w:t>租金、物业管理费、公共维修金、水电费等</w:t>
      </w:r>
      <w:r>
        <w:rPr>
          <w:rFonts w:hint="eastAsia" w:ascii="仿宋" w:hAnsi="仿宋" w:eastAsia="仿宋" w:cs="仿宋"/>
          <w:bCs/>
          <w:iCs w:val="0"/>
          <w:sz w:val="24"/>
          <w:szCs w:val="24"/>
        </w:rPr>
        <w:t>，每逾期一日，应按其应付未付金额的千分之一向</w:t>
      </w:r>
      <w:r>
        <w:rPr>
          <w:rFonts w:hint="eastAsia" w:ascii="仿宋" w:hAnsi="仿宋" w:eastAsia="仿宋" w:cs="仿宋"/>
          <w:bCs/>
          <w:sz w:val="24"/>
          <w:szCs w:val="24"/>
        </w:rPr>
        <w:t>甲方或甲方委托的物业服务企业</w:t>
      </w:r>
      <w:r>
        <w:rPr>
          <w:rFonts w:hint="eastAsia" w:ascii="仿宋" w:hAnsi="仿宋" w:eastAsia="仿宋" w:cs="仿宋"/>
          <w:bCs/>
          <w:iCs w:val="0"/>
          <w:sz w:val="24"/>
          <w:szCs w:val="24"/>
        </w:rPr>
        <w:t>支付逾期付款违约金。</w:t>
      </w:r>
      <w:r>
        <w:rPr>
          <w:rFonts w:hint="eastAsia" w:ascii="仿宋" w:hAnsi="仿宋" w:eastAsia="仿宋" w:cs="仿宋"/>
          <w:bCs/>
          <w:sz w:val="24"/>
          <w:szCs w:val="24"/>
        </w:rPr>
        <w:t>逾期达30 日的，甲方或甲方委托的物业服务企业即给予停水、停电，所造成的一切损失均由乙方自行承担。</w:t>
      </w:r>
    </w:p>
    <w:p>
      <w:pPr>
        <w:spacing w:line="420" w:lineRule="exact"/>
        <w:ind w:firstLine="472" w:firstLineChars="200"/>
        <w:rPr>
          <w:rFonts w:hint="eastAsia" w:ascii="仿宋" w:hAnsi="仿宋" w:eastAsia="仿宋" w:cs="仿宋"/>
          <w:bCs/>
          <w:sz w:val="24"/>
          <w:szCs w:val="24"/>
        </w:rPr>
      </w:pPr>
      <w:r>
        <w:rPr>
          <w:rFonts w:hint="eastAsia" w:ascii="仿宋" w:hAnsi="仿宋" w:eastAsia="仿宋" w:cs="仿宋"/>
          <w:b w:val="0"/>
          <w:bCs/>
          <w:sz w:val="24"/>
          <w:szCs w:val="24"/>
        </w:rPr>
        <w:t>3、</w:t>
      </w:r>
      <w:r>
        <w:rPr>
          <w:rFonts w:hint="eastAsia" w:ascii="仿宋" w:hAnsi="仿宋" w:eastAsia="仿宋" w:cs="仿宋"/>
          <w:b/>
          <w:bCs w:val="0"/>
          <w:sz w:val="24"/>
          <w:szCs w:val="24"/>
        </w:rPr>
        <w:t>甲方将按照</w:t>
      </w:r>
      <w:r>
        <w:rPr>
          <w:rFonts w:hint="eastAsia" w:ascii="仿宋" w:hAnsi="仿宋" w:eastAsia="仿宋" w:cs="仿宋"/>
          <w:b/>
          <w:bCs w:val="0"/>
          <w:sz w:val="24"/>
          <w:szCs w:val="24"/>
          <w:lang w:val="en-US" w:eastAsia="zh-CN"/>
        </w:rPr>
        <w:t>本</w:t>
      </w:r>
      <w:r>
        <w:rPr>
          <w:rFonts w:hint="eastAsia" w:ascii="仿宋" w:hAnsi="仿宋" w:eastAsia="仿宋" w:cs="仿宋"/>
          <w:b/>
          <w:bCs w:val="0"/>
          <w:sz w:val="24"/>
          <w:szCs w:val="24"/>
        </w:rPr>
        <w:t>合同附件</w:t>
      </w:r>
      <w:r>
        <w:rPr>
          <w:rFonts w:hint="eastAsia" w:ascii="仿宋" w:hAnsi="仿宋" w:eastAsia="仿宋" w:cs="仿宋"/>
          <w:b/>
          <w:bCs w:val="0"/>
          <w:sz w:val="24"/>
          <w:szCs w:val="24"/>
          <w:lang w:val="en-US" w:eastAsia="zh-CN"/>
        </w:rPr>
        <w:t>3</w:t>
      </w:r>
      <w:r>
        <w:rPr>
          <w:rFonts w:hint="eastAsia" w:ascii="仿宋" w:hAnsi="仿宋" w:eastAsia="仿宋" w:cs="仿宋"/>
          <w:b/>
          <w:bCs w:val="0"/>
          <w:sz w:val="24"/>
          <w:szCs w:val="24"/>
        </w:rPr>
        <w:t>《餐厅承租经营考核表》，按季度对乙方的食品安全卫生情况进行抽查和评分。</w:t>
      </w:r>
      <w:r>
        <w:rPr>
          <w:rFonts w:hint="eastAsia" w:ascii="仿宋" w:hAnsi="仿宋" w:eastAsia="仿宋" w:cs="仿宋"/>
          <w:b/>
          <w:bCs w:val="0"/>
          <w:sz w:val="24"/>
          <w:szCs w:val="24"/>
          <w:lang w:val="en-US" w:eastAsia="zh-Hans"/>
        </w:rPr>
        <w:t>若</w:t>
      </w:r>
      <w:r>
        <w:rPr>
          <w:rFonts w:hint="eastAsia" w:ascii="仿宋" w:hAnsi="仿宋" w:eastAsia="仿宋" w:cs="仿宋"/>
          <w:b/>
          <w:bCs w:val="0"/>
          <w:sz w:val="24"/>
          <w:szCs w:val="24"/>
        </w:rPr>
        <w:t>乙方未能达标，经甲方书面通知拒不整改或整改后仍不达标的，甲方有权立即解除合同，乙方</w:t>
      </w:r>
      <w:r>
        <w:rPr>
          <w:rFonts w:hint="eastAsia" w:ascii="仿宋" w:hAnsi="仿宋" w:eastAsia="仿宋" w:cs="仿宋"/>
          <w:b/>
          <w:bCs w:val="0"/>
          <w:sz w:val="24"/>
          <w:szCs w:val="24"/>
          <w:lang w:val="en-US" w:eastAsia="zh-Hans"/>
        </w:rPr>
        <w:t>自行</w:t>
      </w:r>
      <w:r>
        <w:rPr>
          <w:rFonts w:hint="eastAsia" w:ascii="仿宋" w:hAnsi="仿宋" w:eastAsia="仿宋" w:cs="仿宋"/>
          <w:b/>
          <w:bCs w:val="0"/>
          <w:sz w:val="24"/>
          <w:szCs w:val="24"/>
        </w:rPr>
        <w:t>承担合同解除的所有损失</w:t>
      </w:r>
      <w:r>
        <w:rPr>
          <w:rFonts w:hint="eastAsia" w:ascii="仿宋" w:hAnsi="仿宋" w:eastAsia="仿宋" w:cs="仿宋"/>
          <w:b w:val="0"/>
          <w:bCs/>
          <w:sz w:val="24"/>
          <w:szCs w:val="24"/>
        </w:rPr>
        <w:t>。</w:t>
      </w:r>
    </w:p>
    <w:p>
      <w:pPr>
        <w:spacing w:line="420" w:lineRule="exact"/>
        <w:ind w:right="0" w:firstLine="472" w:firstLineChars="200"/>
        <w:rPr>
          <w:rFonts w:hint="eastAsia" w:ascii="仿宋" w:hAnsi="仿宋" w:eastAsia="仿宋" w:cs="仿宋"/>
          <w:bCs/>
          <w:iCs w:val="0"/>
          <w:sz w:val="24"/>
          <w:szCs w:val="24"/>
        </w:rPr>
      </w:pPr>
      <w:r>
        <w:rPr>
          <w:rFonts w:hint="eastAsia" w:ascii="仿宋" w:hAnsi="仿宋" w:eastAsia="仿宋" w:cs="仿宋"/>
          <w:bCs/>
          <w:iCs w:val="0"/>
          <w:sz w:val="24"/>
          <w:szCs w:val="24"/>
          <w:lang w:val="en-US" w:eastAsia="zh-CN"/>
        </w:rPr>
        <w:t>4</w:t>
      </w:r>
      <w:r>
        <w:rPr>
          <w:rFonts w:hint="eastAsia" w:ascii="仿宋" w:hAnsi="仿宋" w:eastAsia="仿宋" w:cs="仿宋"/>
          <w:bCs/>
          <w:iCs w:val="0"/>
          <w:sz w:val="24"/>
          <w:szCs w:val="24"/>
        </w:rPr>
        <w:t>、甲方根据</w:t>
      </w:r>
      <w:r>
        <w:rPr>
          <w:rFonts w:hint="eastAsia" w:ascii="仿宋" w:hAnsi="仿宋" w:eastAsia="仿宋" w:cs="仿宋"/>
          <w:bCs/>
          <w:iCs w:val="0"/>
          <w:sz w:val="24"/>
          <w:szCs w:val="24"/>
          <w:lang w:val="en-US" w:eastAsia="zh-CN"/>
        </w:rPr>
        <w:t>本</w:t>
      </w:r>
      <w:r>
        <w:rPr>
          <w:rFonts w:hint="eastAsia" w:ascii="仿宋" w:hAnsi="仿宋" w:eastAsia="仿宋" w:cs="仿宋"/>
          <w:bCs/>
          <w:iCs w:val="0"/>
          <w:sz w:val="24"/>
          <w:szCs w:val="24"/>
        </w:rPr>
        <w:t>合同约定之解除</w:t>
      </w:r>
      <w:r>
        <w:rPr>
          <w:rFonts w:hint="eastAsia" w:ascii="仿宋" w:hAnsi="仿宋" w:eastAsia="仿宋" w:cs="仿宋"/>
          <w:bCs/>
          <w:iCs w:val="0"/>
          <w:sz w:val="24"/>
          <w:szCs w:val="24"/>
          <w:lang w:val="en-US" w:eastAsia="zh-CN"/>
        </w:rPr>
        <w:t>条件</w:t>
      </w:r>
      <w:r>
        <w:rPr>
          <w:rFonts w:hint="eastAsia" w:ascii="仿宋" w:hAnsi="仿宋" w:eastAsia="仿宋" w:cs="仿宋"/>
          <w:bCs/>
          <w:iCs w:val="0"/>
          <w:sz w:val="24"/>
          <w:szCs w:val="24"/>
        </w:rPr>
        <w:t>行使解除权的，仍可根据</w:t>
      </w:r>
      <w:r>
        <w:rPr>
          <w:rFonts w:hint="eastAsia" w:ascii="仿宋" w:hAnsi="仿宋" w:eastAsia="仿宋" w:cs="仿宋"/>
          <w:bCs/>
          <w:iCs w:val="0"/>
          <w:sz w:val="24"/>
          <w:szCs w:val="24"/>
          <w:lang w:val="en-US" w:eastAsia="zh-CN"/>
        </w:rPr>
        <w:t>本</w:t>
      </w:r>
      <w:r>
        <w:rPr>
          <w:rFonts w:hint="eastAsia" w:ascii="仿宋" w:hAnsi="仿宋" w:eastAsia="仿宋" w:cs="仿宋"/>
          <w:bCs/>
          <w:iCs w:val="0"/>
          <w:sz w:val="24"/>
          <w:szCs w:val="24"/>
        </w:rPr>
        <w:t>合同的约定要求乙方承担违约责任；乙方应按照本合同第八条的规定将租赁房屋移交给甲方。</w:t>
      </w:r>
    </w:p>
    <w:p>
      <w:pPr>
        <w:spacing w:line="420" w:lineRule="exact"/>
        <w:ind w:right="0" w:firstLine="472" w:firstLineChars="200"/>
        <w:rPr>
          <w:rFonts w:hint="eastAsia" w:ascii="仿宋" w:hAnsi="仿宋" w:eastAsia="仿宋" w:cs="仿宋"/>
          <w:bCs/>
          <w:iCs w:val="0"/>
          <w:sz w:val="24"/>
          <w:szCs w:val="24"/>
        </w:rPr>
      </w:pPr>
      <w:r>
        <w:rPr>
          <w:rFonts w:hint="eastAsia" w:ascii="仿宋" w:hAnsi="仿宋" w:eastAsia="仿宋" w:cs="仿宋"/>
          <w:bCs/>
          <w:iCs w:val="0"/>
          <w:sz w:val="24"/>
          <w:szCs w:val="24"/>
          <w:lang w:val="en-US" w:eastAsia="zh-CN"/>
        </w:rPr>
        <w:t>5</w:t>
      </w:r>
      <w:r>
        <w:rPr>
          <w:rFonts w:hint="eastAsia" w:ascii="仿宋" w:hAnsi="仿宋" w:eastAsia="仿宋" w:cs="仿宋"/>
          <w:bCs/>
          <w:iCs w:val="0"/>
          <w:sz w:val="24"/>
          <w:szCs w:val="24"/>
        </w:rPr>
        <w:t>、甲方违反本合同约定导致乙方无法正常经营的</w:t>
      </w:r>
      <w:r>
        <w:rPr>
          <w:rFonts w:hint="eastAsia" w:ascii="仿宋" w:hAnsi="仿宋" w:eastAsia="仿宋" w:cs="仿宋"/>
          <w:bCs/>
          <w:iCs w:val="0"/>
          <w:sz w:val="24"/>
          <w:szCs w:val="24"/>
          <w:lang w:val="en-US" w:eastAsia="zh-CN"/>
        </w:rPr>
        <w:t>或</w:t>
      </w:r>
      <w:r>
        <w:rPr>
          <w:rFonts w:hint="eastAsia" w:ascii="仿宋" w:hAnsi="仿宋" w:eastAsia="仿宋" w:cs="仿宋"/>
          <w:bCs/>
          <w:iCs w:val="0"/>
          <w:sz w:val="24"/>
          <w:szCs w:val="24"/>
        </w:rPr>
        <w:t>甲方逾期30日未移交租赁</w:t>
      </w:r>
      <w:r>
        <w:rPr>
          <w:rFonts w:hint="eastAsia" w:ascii="仿宋" w:hAnsi="仿宋" w:eastAsia="仿宋" w:cs="仿宋"/>
          <w:bCs/>
          <w:iCs w:val="0"/>
          <w:sz w:val="24"/>
          <w:szCs w:val="24"/>
          <w:lang w:val="en-US" w:eastAsia="zh-CN"/>
        </w:rPr>
        <w:t>房屋</w:t>
      </w:r>
      <w:r>
        <w:rPr>
          <w:rFonts w:hint="eastAsia" w:ascii="仿宋" w:hAnsi="仿宋" w:eastAsia="仿宋" w:cs="仿宋"/>
          <w:bCs/>
          <w:iCs w:val="0"/>
          <w:sz w:val="24"/>
          <w:szCs w:val="24"/>
        </w:rPr>
        <w:t>的</w:t>
      </w:r>
      <w:r>
        <w:rPr>
          <w:rFonts w:hint="eastAsia" w:ascii="仿宋" w:hAnsi="仿宋" w:eastAsia="仿宋" w:cs="仿宋"/>
          <w:bCs/>
          <w:iCs w:val="0"/>
          <w:sz w:val="24"/>
          <w:szCs w:val="24"/>
          <w:lang w:eastAsia="zh-CN"/>
        </w:rPr>
        <w:t>，</w:t>
      </w:r>
      <w:r>
        <w:rPr>
          <w:rFonts w:hint="eastAsia" w:ascii="仿宋" w:hAnsi="仿宋" w:eastAsia="仿宋" w:cs="仿宋"/>
          <w:bCs/>
          <w:iCs w:val="0"/>
          <w:sz w:val="24"/>
          <w:szCs w:val="24"/>
        </w:rPr>
        <w:t>乙方</w:t>
      </w:r>
      <w:r>
        <w:rPr>
          <w:rFonts w:hint="eastAsia" w:ascii="仿宋" w:hAnsi="仿宋" w:eastAsia="仿宋" w:cs="仿宋"/>
          <w:bCs/>
          <w:iCs w:val="0"/>
          <w:sz w:val="24"/>
          <w:szCs w:val="24"/>
          <w:lang w:val="en-US" w:eastAsia="zh-CN"/>
        </w:rPr>
        <w:t>有权</w:t>
      </w:r>
      <w:r>
        <w:rPr>
          <w:rFonts w:hint="eastAsia" w:ascii="仿宋" w:hAnsi="仿宋" w:eastAsia="仿宋" w:cs="仿宋"/>
          <w:bCs/>
          <w:iCs w:val="0"/>
          <w:sz w:val="24"/>
          <w:szCs w:val="24"/>
        </w:rPr>
        <w:t>行使解除权，甲方已收取的租赁保证金</w:t>
      </w:r>
      <w:r>
        <w:rPr>
          <w:rFonts w:hint="eastAsia" w:ascii="仿宋" w:hAnsi="仿宋" w:eastAsia="仿宋" w:cs="仿宋"/>
          <w:bCs/>
          <w:iCs w:val="0"/>
          <w:sz w:val="24"/>
          <w:szCs w:val="24"/>
          <w:lang w:eastAsia="zh-CN"/>
        </w:rPr>
        <w:t>、</w:t>
      </w:r>
      <w:r>
        <w:rPr>
          <w:rFonts w:hint="eastAsia" w:ascii="仿宋" w:hAnsi="仿宋" w:eastAsia="仿宋" w:cs="仿宋"/>
          <w:bCs/>
          <w:iCs w:val="0"/>
          <w:sz w:val="24"/>
          <w:szCs w:val="24"/>
          <w:lang w:val="en-US" w:eastAsia="zh-CN"/>
        </w:rPr>
        <w:t>租金等</w:t>
      </w:r>
      <w:r>
        <w:rPr>
          <w:rFonts w:hint="eastAsia" w:ascii="仿宋" w:hAnsi="仿宋" w:eastAsia="仿宋" w:cs="仿宋"/>
          <w:bCs/>
          <w:iCs w:val="0"/>
          <w:sz w:val="24"/>
          <w:szCs w:val="24"/>
        </w:rPr>
        <w:t>应退还乙方。</w:t>
      </w:r>
    </w:p>
    <w:p>
      <w:pPr>
        <w:spacing w:line="420" w:lineRule="exact"/>
        <w:ind w:right="0" w:firstLine="472" w:firstLineChars="200"/>
        <w:rPr>
          <w:rFonts w:hint="eastAsia" w:ascii="仿宋" w:hAnsi="仿宋" w:eastAsia="仿宋" w:cs="仿宋"/>
          <w:bCs/>
          <w:iCs w:val="0"/>
          <w:sz w:val="24"/>
          <w:szCs w:val="24"/>
        </w:rPr>
      </w:pPr>
      <w:r>
        <w:rPr>
          <w:rFonts w:hint="eastAsia" w:ascii="仿宋" w:hAnsi="仿宋" w:eastAsia="仿宋" w:cs="仿宋"/>
          <w:bCs/>
          <w:iCs w:val="0"/>
          <w:sz w:val="24"/>
          <w:szCs w:val="24"/>
          <w:lang w:val="en-US" w:eastAsia="zh-CN"/>
        </w:rPr>
        <w:t>6</w:t>
      </w:r>
      <w:r>
        <w:rPr>
          <w:rFonts w:hint="eastAsia" w:ascii="仿宋" w:hAnsi="仿宋" w:eastAsia="仿宋" w:cs="仿宋"/>
          <w:bCs/>
          <w:iCs w:val="0"/>
          <w:sz w:val="24"/>
          <w:szCs w:val="24"/>
        </w:rPr>
        <w:t>、非因本合同约定之解除合同条件，任何一方提前解除合同的，必须提前一个月向对方提出书面申请，并</w:t>
      </w:r>
      <w:r>
        <w:rPr>
          <w:rFonts w:hint="eastAsia" w:ascii="仿宋" w:hAnsi="仿宋" w:eastAsia="仿宋" w:cs="仿宋"/>
          <w:bCs/>
          <w:sz w:val="24"/>
          <w:szCs w:val="24"/>
        </w:rPr>
        <w:t>按合同解除</w:t>
      </w:r>
      <w:r>
        <w:rPr>
          <w:rFonts w:hint="eastAsia" w:ascii="仿宋" w:hAnsi="仿宋" w:eastAsia="仿宋" w:cs="仿宋"/>
          <w:bCs/>
          <w:sz w:val="24"/>
          <w:szCs w:val="24"/>
          <w:lang w:val="en-US" w:eastAsia="zh-Hans"/>
        </w:rPr>
        <w:t>时</w:t>
      </w:r>
      <w:r>
        <w:rPr>
          <w:rFonts w:hint="eastAsia" w:ascii="仿宋" w:hAnsi="仿宋" w:eastAsia="仿宋" w:cs="仿宋"/>
          <w:bCs/>
          <w:sz w:val="24"/>
          <w:szCs w:val="24"/>
        </w:rPr>
        <w:t>合同未履行</w:t>
      </w:r>
      <w:r>
        <w:rPr>
          <w:rFonts w:hint="eastAsia" w:ascii="仿宋" w:hAnsi="仿宋" w:eastAsia="仿宋" w:cs="仿宋"/>
          <w:bCs/>
          <w:sz w:val="24"/>
          <w:szCs w:val="24"/>
          <w:lang w:val="en-US" w:eastAsia="zh-Hans"/>
        </w:rPr>
        <w:t>部分</w:t>
      </w:r>
      <w:r>
        <w:rPr>
          <w:rFonts w:hint="eastAsia" w:ascii="仿宋" w:hAnsi="仿宋" w:eastAsia="仿宋" w:cs="仿宋"/>
          <w:bCs/>
          <w:sz w:val="24"/>
          <w:szCs w:val="24"/>
        </w:rPr>
        <w:t>的租赁期限应计租金的十分之一赔偿对方</w:t>
      </w:r>
      <w:r>
        <w:rPr>
          <w:rFonts w:hint="eastAsia" w:ascii="仿宋" w:hAnsi="仿宋" w:eastAsia="仿宋" w:cs="仿宋"/>
          <w:bCs/>
          <w:iCs w:val="0"/>
          <w:sz w:val="24"/>
          <w:szCs w:val="24"/>
        </w:rPr>
        <w:t>；给对方造成损失的，</w:t>
      </w:r>
      <w:r>
        <w:rPr>
          <w:rFonts w:hint="eastAsia" w:ascii="仿宋" w:hAnsi="仿宋" w:eastAsia="仿宋" w:cs="仿宋"/>
          <w:bCs/>
          <w:iCs w:val="0"/>
          <w:sz w:val="24"/>
          <w:szCs w:val="24"/>
          <w:lang w:val="en-US" w:eastAsia="zh-Hans"/>
        </w:rPr>
        <w:t>还</w:t>
      </w:r>
      <w:r>
        <w:rPr>
          <w:rFonts w:hint="eastAsia" w:ascii="仿宋" w:hAnsi="仿宋" w:eastAsia="仿宋" w:cs="仿宋"/>
          <w:bCs/>
          <w:iCs w:val="0"/>
          <w:sz w:val="24"/>
          <w:szCs w:val="24"/>
        </w:rPr>
        <w:t>应当承担赔偿责任。</w:t>
      </w:r>
    </w:p>
    <w:p>
      <w:pPr>
        <w:spacing w:line="420" w:lineRule="exact"/>
        <w:ind w:firstLine="472" w:firstLineChars="200"/>
        <w:rPr>
          <w:rFonts w:hint="eastAsia" w:ascii="仿宋" w:hAnsi="仿宋" w:eastAsia="仿宋" w:cs="仿宋"/>
          <w:bCs/>
          <w:sz w:val="24"/>
          <w:szCs w:val="24"/>
        </w:rPr>
      </w:pPr>
      <w:r>
        <w:rPr>
          <w:rFonts w:hint="eastAsia" w:ascii="仿宋" w:hAnsi="仿宋" w:eastAsia="仿宋" w:cs="仿宋"/>
          <w:bCs/>
          <w:iCs w:val="0"/>
          <w:sz w:val="24"/>
          <w:szCs w:val="24"/>
          <w:lang w:val="en-US" w:eastAsia="zh-CN"/>
        </w:rPr>
        <w:t>7</w:t>
      </w:r>
      <w:r>
        <w:rPr>
          <w:rFonts w:hint="eastAsia" w:ascii="仿宋" w:hAnsi="仿宋" w:eastAsia="仿宋" w:cs="仿宋"/>
          <w:bCs/>
          <w:iCs w:val="0"/>
          <w:sz w:val="24"/>
          <w:szCs w:val="24"/>
        </w:rPr>
        <w:t>、一方因违反本合同约定给对方造成损失的应赔偿对方全部损失，赔偿范围包括但不限于守约方因主张权利所发生的诉讼费、律师费、评估费、鉴定费、保全费及相关保函费及其他合理费用等。</w:t>
      </w:r>
    </w:p>
    <w:p>
      <w:pPr>
        <w:spacing w:line="420" w:lineRule="exact"/>
        <w:ind w:right="0" w:firstLine="472" w:firstLineChars="0"/>
        <w:rPr>
          <w:rFonts w:hint="eastAsia" w:ascii="仿宋" w:hAnsi="仿宋" w:eastAsia="仿宋" w:cs="仿宋"/>
          <w:b/>
          <w:bCs w:val="0"/>
          <w:iCs w:val="0"/>
          <w:sz w:val="24"/>
          <w:szCs w:val="24"/>
        </w:rPr>
      </w:pPr>
      <w:r>
        <w:rPr>
          <w:rFonts w:hint="eastAsia" w:ascii="仿宋" w:hAnsi="仿宋" w:eastAsia="仿宋" w:cs="仿宋"/>
          <w:b/>
          <w:bCs w:val="0"/>
          <w:iCs w:val="0"/>
          <w:sz w:val="24"/>
          <w:szCs w:val="24"/>
        </w:rPr>
        <w:t>第十</w:t>
      </w:r>
      <w:r>
        <w:rPr>
          <w:rFonts w:hint="eastAsia" w:ascii="仿宋" w:hAnsi="仿宋" w:eastAsia="仿宋" w:cs="仿宋"/>
          <w:b/>
          <w:bCs w:val="0"/>
          <w:iCs w:val="0"/>
          <w:sz w:val="24"/>
          <w:szCs w:val="24"/>
          <w:lang w:val="en-US" w:eastAsia="zh-CN"/>
        </w:rPr>
        <w:t>七</w:t>
      </w:r>
      <w:r>
        <w:rPr>
          <w:rFonts w:hint="eastAsia" w:ascii="仿宋" w:hAnsi="仿宋" w:eastAsia="仿宋" w:cs="仿宋"/>
          <w:b/>
          <w:bCs w:val="0"/>
          <w:iCs w:val="0"/>
          <w:sz w:val="24"/>
          <w:szCs w:val="24"/>
        </w:rPr>
        <w:t>条  不可抗力</w:t>
      </w:r>
    </w:p>
    <w:p>
      <w:pPr>
        <w:spacing w:line="420" w:lineRule="exact"/>
        <w:ind w:firstLine="472" w:firstLineChars="0"/>
        <w:rPr>
          <w:rFonts w:hint="eastAsia" w:ascii="仿宋" w:hAnsi="仿宋" w:eastAsia="仿宋" w:cs="仿宋"/>
          <w:bCs/>
          <w:sz w:val="24"/>
          <w:szCs w:val="24"/>
        </w:rPr>
      </w:pPr>
      <w:r>
        <w:rPr>
          <w:rFonts w:hint="eastAsia" w:ascii="仿宋" w:hAnsi="仿宋" w:eastAsia="仿宋" w:cs="仿宋"/>
          <w:bCs/>
          <w:sz w:val="24"/>
          <w:szCs w:val="24"/>
        </w:rPr>
        <w:t>1、不可抗力是指不能预见、无法避免且不能克服的自然灾害事件及其他意外事件。</w:t>
      </w:r>
    </w:p>
    <w:p>
      <w:pPr>
        <w:spacing w:line="420" w:lineRule="exact"/>
        <w:ind w:firstLine="472" w:firstLineChars="0"/>
        <w:rPr>
          <w:rFonts w:hint="eastAsia" w:ascii="仿宋" w:hAnsi="仿宋" w:eastAsia="仿宋" w:cs="仿宋"/>
          <w:bCs/>
          <w:sz w:val="24"/>
          <w:szCs w:val="24"/>
        </w:rPr>
      </w:pPr>
      <w:r>
        <w:rPr>
          <w:rFonts w:hint="eastAsia" w:ascii="仿宋" w:hAnsi="仿宋" w:eastAsia="仿宋" w:cs="仿宋"/>
          <w:bCs/>
          <w:sz w:val="24"/>
          <w:szCs w:val="24"/>
        </w:rPr>
        <w:t>2、不可抗力及其他意外事故造成甲方或乙方损失的，经有关机关确认，双方互相免除责任。</w:t>
      </w:r>
    </w:p>
    <w:p>
      <w:pPr>
        <w:spacing w:line="420" w:lineRule="exact"/>
        <w:ind w:firstLine="472" w:firstLineChars="0"/>
        <w:rPr>
          <w:rFonts w:hint="eastAsia" w:ascii="仿宋" w:hAnsi="仿宋" w:eastAsia="仿宋" w:cs="仿宋"/>
          <w:bCs/>
          <w:sz w:val="24"/>
          <w:szCs w:val="24"/>
          <w:lang w:eastAsia="zh-TW"/>
        </w:rPr>
      </w:pPr>
      <w:r>
        <w:rPr>
          <w:rFonts w:hint="eastAsia" w:ascii="仿宋" w:hAnsi="仿宋" w:eastAsia="仿宋" w:cs="仿宋"/>
          <w:bCs/>
          <w:sz w:val="24"/>
          <w:szCs w:val="24"/>
        </w:rPr>
        <w:t>在不可抗力事件发生后，不能继续履行合同的一方应立即将不可抗力的情况通知对方，并在30天内提出不能履行合同的理由的有效证明文档。按照不可抗力对履行合同的影响程度，由双方协商决定是否变更或解除合同。</w:t>
      </w:r>
    </w:p>
    <w:p>
      <w:pPr>
        <w:spacing w:line="420" w:lineRule="exact"/>
        <w:ind w:firstLine="472" w:firstLineChars="0"/>
        <w:rPr>
          <w:rFonts w:hint="eastAsia" w:ascii="仿宋" w:hAnsi="仿宋" w:eastAsia="仿宋" w:cs="仿宋"/>
          <w:bCs/>
          <w:sz w:val="24"/>
          <w:szCs w:val="24"/>
        </w:rPr>
      </w:pPr>
      <w:r>
        <w:rPr>
          <w:rFonts w:hint="eastAsia" w:ascii="仿宋" w:hAnsi="仿宋" w:eastAsia="仿宋" w:cs="仿宋"/>
          <w:bCs/>
          <w:sz w:val="24"/>
          <w:szCs w:val="24"/>
        </w:rPr>
        <w:t>3、租赁房屋因不可抗力而灭失的，本合同自然终止。</w:t>
      </w:r>
    </w:p>
    <w:p>
      <w:pPr>
        <w:spacing w:line="420" w:lineRule="exact"/>
        <w:ind w:firstLine="472" w:firstLineChars="0"/>
        <w:rPr>
          <w:rFonts w:hint="eastAsia" w:ascii="仿宋" w:hAnsi="仿宋" w:eastAsia="仿宋" w:cs="仿宋"/>
          <w:b/>
          <w:bCs w:val="0"/>
          <w:sz w:val="24"/>
          <w:szCs w:val="24"/>
        </w:rPr>
      </w:pPr>
      <w:r>
        <w:rPr>
          <w:rFonts w:hint="eastAsia" w:ascii="仿宋" w:hAnsi="仿宋" w:eastAsia="仿宋" w:cs="仿宋"/>
          <w:b/>
          <w:bCs w:val="0"/>
          <w:sz w:val="24"/>
          <w:szCs w:val="24"/>
        </w:rPr>
        <w:t>第十</w:t>
      </w:r>
      <w:r>
        <w:rPr>
          <w:rFonts w:hint="eastAsia" w:ascii="仿宋" w:hAnsi="仿宋" w:eastAsia="仿宋" w:cs="仿宋"/>
          <w:b/>
          <w:bCs w:val="0"/>
          <w:sz w:val="24"/>
          <w:szCs w:val="24"/>
          <w:lang w:val="en-US" w:eastAsia="zh-CN"/>
        </w:rPr>
        <w:t>八</w:t>
      </w:r>
      <w:r>
        <w:rPr>
          <w:rFonts w:hint="eastAsia" w:ascii="仿宋" w:hAnsi="仿宋" w:eastAsia="仿宋" w:cs="仿宋"/>
          <w:b/>
          <w:bCs w:val="0"/>
          <w:sz w:val="24"/>
          <w:szCs w:val="24"/>
        </w:rPr>
        <w:t>条  检查及安全条款</w:t>
      </w:r>
    </w:p>
    <w:p>
      <w:pPr>
        <w:spacing w:line="420" w:lineRule="exact"/>
        <w:ind w:firstLine="472" w:firstLineChars="0"/>
        <w:rPr>
          <w:rFonts w:hint="eastAsia" w:ascii="仿宋" w:hAnsi="仿宋" w:eastAsia="仿宋" w:cs="仿宋"/>
          <w:bCs/>
          <w:sz w:val="24"/>
          <w:szCs w:val="24"/>
        </w:rPr>
      </w:pPr>
      <w:r>
        <w:rPr>
          <w:rFonts w:hint="eastAsia" w:ascii="仿宋" w:hAnsi="仿宋" w:eastAsia="仿宋" w:cs="仿宋"/>
          <w:bCs/>
          <w:sz w:val="24"/>
          <w:szCs w:val="24"/>
        </w:rPr>
        <w:t>1、租赁房屋内严禁违规存放化学危险品、易燃易爆品、爆炸物等，乙方存放的商品（或物品）由乙方负责安全保管，并自行承担安全风险。</w:t>
      </w:r>
    </w:p>
    <w:p>
      <w:pPr>
        <w:spacing w:line="420" w:lineRule="exact"/>
        <w:ind w:firstLine="472" w:firstLineChars="0"/>
        <w:rPr>
          <w:rFonts w:hint="eastAsia" w:ascii="仿宋" w:hAnsi="仿宋" w:eastAsia="仿宋" w:cs="仿宋"/>
          <w:bCs/>
          <w:sz w:val="24"/>
          <w:szCs w:val="24"/>
        </w:rPr>
      </w:pPr>
      <w:r>
        <w:rPr>
          <w:rFonts w:hint="eastAsia" w:ascii="仿宋" w:hAnsi="仿宋" w:eastAsia="仿宋" w:cs="仿宋"/>
          <w:bCs/>
          <w:sz w:val="24"/>
          <w:szCs w:val="24"/>
        </w:rPr>
        <w:t>2、乙方不得在租赁房屋内违规使用明火，保证疏散通道和安全出口畅通，保证生产经营安全。</w:t>
      </w:r>
    </w:p>
    <w:p>
      <w:pPr>
        <w:spacing w:line="420" w:lineRule="exact"/>
        <w:ind w:firstLine="472" w:firstLineChars="0"/>
        <w:rPr>
          <w:rFonts w:hint="eastAsia" w:ascii="仿宋" w:hAnsi="仿宋" w:eastAsia="仿宋" w:cs="仿宋"/>
          <w:bCs/>
          <w:sz w:val="24"/>
          <w:szCs w:val="24"/>
        </w:rPr>
      </w:pPr>
      <w:r>
        <w:rPr>
          <w:rFonts w:hint="eastAsia" w:ascii="仿宋" w:hAnsi="仿宋" w:eastAsia="仿宋" w:cs="仿宋"/>
          <w:bCs/>
          <w:sz w:val="24"/>
          <w:szCs w:val="24"/>
        </w:rPr>
        <w:t>3、乙方在</w:t>
      </w:r>
      <w:r>
        <w:rPr>
          <w:rFonts w:hint="eastAsia" w:ascii="仿宋" w:hAnsi="仿宋" w:eastAsia="仿宋" w:cs="仿宋"/>
          <w:bCs/>
          <w:sz w:val="24"/>
          <w:szCs w:val="24"/>
          <w:lang w:val="en-US" w:eastAsia="zh-CN"/>
        </w:rPr>
        <w:t>本</w:t>
      </w:r>
      <w:r>
        <w:rPr>
          <w:rFonts w:hint="eastAsia" w:ascii="仿宋" w:hAnsi="仿宋" w:eastAsia="仿宋" w:cs="仿宋"/>
          <w:bCs/>
          <w:sz w:val="24"/>
          <w:szCs w:val="24"/>
        </w:rPr>
        <w:t>合同到期或提前终止、解除后不按期腾退并归还租赁房屋的，在此期间所发生的一切安全事故（包括但不限于人身伤害与财产损失），均由乙方自行承担一切经济和法律责任。</w:t>
      </w:r>
    </w:p>
    <w:p>
      <w:pPr>
        <w:spacing w:line="420" w:lineRule="exact"/>
        <w:ind w:firstLine="472" w:firstLineChars="0"/>
        <w:rPr>
          <w:rFonts w:hint="eastAsia" w:ascii="仿宋" w:hAnsi="仿宋" w:eastAsia="仿宋" w:cs="仿宋"/>
          <w:bCs/>
          <w:sz w:val="24"/>
          <w:szCs w:val="24"/>
        </w:rPr>
      </w:pPr>
      <w:r>
        <w:rPr>
          <w:rFonts w:hint="eastAsia" w:ascii="仿宋" w:hAnsi="仿宋" w:eastAsia="仿宋" w:cs="仿宋"/>
          <w:bCs/>
          <w:sz w:val="24"/>
          <w:szCs w:val="24"/>
        </w:rPr>
        <w:t>4、因乙方违反</w:t>
      </w:r>
      <w:r>
        <w:rPr>
          <w:rFonts w:hint="eastAsia" w:ascii="仿宋" w:hAnsi="仿宋" w:eastAsia="仿宋" w:cs="仿宋"/>
          <w:bCs/>
          <w:sz w:val="24"/>
          <w:szCs w:val="24"/>
          <w:lang w:val="en-US" w:eastAsia="zh-CN"/>
        </w:rPr>
        <w:t>本</w:t>
      </w:r>
      <w:r>
        <w:rPr>
          <w:rFonts w:hint="eastAsia" w:ascii="仿宋" w:hAnsi="仿宋" w:eastAsia="仿宋" w:cs="仿宋"/>
          <w:bCs/>
          <w:sz w:val="24"/>
          <w:szCs w:val="24"/>
        </w:rPr>
        <w:t>合同相关约定或超出租赁范围内使用甲方权属范围内房屋而造成的事故及损失，由乙方承担责任。</w:t>
      </w:r>
    </w:p>
    <w:p>
      <w:pPr>
        <w:spacing w:line="420" w:lineRule="exact"/>
        <w:ind w:firstLine="472"/>
        <w:rPr>
          <w:rFonts w:hint="eastAsia" w:ascii="仿宋" w:hAnsi="仿宋" w:eastAsia="仿宋" w:cs="仿宋"/>
          <w:bCs/>
          <w:sz w:val="24"/>
          <w:szCs w:val="24"/>
        </w:rPr>
      </w:pPr>
      <w:r>
        <w:rPr>
          <w:rFonts w:hint="eastAsia" w:ascii="仿宋" w:hAnsi="仿宋" w:eastAsia="仿宋" w:cs="仿宋"/>
          <w:bCs/>
          <w:sz w:val="24"/>
          <w:szCs w:val="24"/>
        </w:rPr>
        <w:t>5、乙方占有使用租赁房屋期间，甲方和有关管理部门（如消防、环保、商事登记机关等）有权进入房屋进行定期检查或必要时的不定期抽查以检查乙方的消防、安全、污染以及本合同租赁房屋设施的使用情况。甲方对租赁房屋的安全检查并不减轻或免除乙方的责任，也不代表甲方需承担任何责任。</w:t>
      </w:r>
    </w:p>
    <w:p>
      <w:pPr>
        <w:spacing w:line="420" w:lineRule="exact"/>
        <w:ind w:firstLine="472" w:firstLineChars="0"/>
        <w:rPr>
          <w:rFonts w:hint="eastAsia" w:ascii="仿宋" w:hAnsi="仿宋" w:eastAsia="仿宋" w:cs="仿宋"/>
          <w:b/>
          <w:bCs w:val="0"/>
          <w:sz w:val="24"/>
          <w:szCs w:val="24"/>
        </w:rPr>
      </w:pPr>
      <w:r>
        <w:rPr>
          <w:rFonts w:hint="eastAsia" w:ascii="仿宋" w:hAnsi="仿宋" w:eastAsia="仿宋" w:cs="仿宋"/>
          <w:b/>
          <w:bCs w:val="0"/>
          <w:sz w:val="24"/>
          <w:szCs w:val="24"/>
        </w:rPr>
        <w:t>第十</w:t>
      </w:r>
      <w:r>
        <w:rPr>
          <w:rFonts w:hint="eastAsia" w:ascii="仿宋" w:hAnsi="仿宋" w:eastAsia="仿宋" w:cs="仿宋"/>
          <w:b/>
          <w:bCs w:val="0"/>
          <w:sz w:val="24"/>
          <w:szCs w:val="24"/>
          <w:lang w:val="en-US" w:eastAsia="zh-CN"/>
        </w:rPr>
        <w:t>九</w:t>
      </w:r>
      <w:r>
        <w:rPr>
          <w:rFonts w:hint="eastAsia" w:ascii="仿宋" w:hAnsi="仿宋" w:eastAsia="仿宋" w:cs="仿宋"/>
          <w:b/>
          <w:bCs w:val="0"/>
          <w:sz w:val="24"/>
          <w:szCs w:val="24"/>
        </w:rPr>
        <w:t>条  通知</w:t>
      </w:r>
    </w:p>
    <w:p>
      <w:pPr>
        <w:spacing w:line="420" w:lineRule="exact"/>
        <w:ind w:firstLine="472" w:firstLineChars="0"/>
        <w:rPr>
          <w:rFonts w:hint="eastAsia" w:ascii="仿宋" w:hAnsi="仿宋" w:eastAsia="仿宋" w:cs="仿宋"/>
          <w:b/>
          <w:bCs w:val="0"/>
          <w:sz w:val="24"/>
          <w:szCs w:val="24"/>
        </w:rPr>
      </w:pPr>
      <w:r>
        <w:rPr>
          <w:rFonts w:hint="eastAsia" w:ascii="仿宋" w:hAnsi="仿宋" w:eastAsia="仿宋" w:cs="仿宋"/>
          <w:bCs/>
          <w:sz w:val="24"/>
          <w:szCs w:val="24"/>
        </w:rPr>
        <w:t>1、</w:t>
      </w:r>
      <w:r>
        <w:rPr>
          <w:rFonts w:hint="eastAsia" w:ascii="仿宋" w:hAnsi="仿宋" w:eastAsia="仿宋" w:cs="仿宋"/>
          <w:b/>
          <w:bCs w:val="0"/>
          <w:sz w:val="24"/>
          <w:szCs w:val="24"/>
        </w:rPr>
        <w:t>本合同项下的通知、主张、要求、诉讼（仲裁）的法律文书或其它联系可按照本合同首部所载的联系方式（联系地址、联系人、联系电话、电子邮箱）进行交付和送达。甲乙双方确认：电子邮件、微信、短信等属于书面形式范畴，双方可通过合同首部所载的电子邮箱、联系人微信/短信向对方发送包括但不限于电子发票、《缴费通知书》等信息。</w:t>
      </w:r>
    </w:p>
    <w:p>
      <w:pPr>
        <w:spacing w:line="420" w:lineRule="exact"/>
        <w:ind w:firstLine="472" w:firstLineChars="0"/>
        <w:rPr>
          <w:rFonts w:hint="eastAsia" w:ascii="仿宋" w:hAnsi="仿宋" w:eastAsia="仿宋" w:cs="仿宋"/>
          <w:bCs/>
          <w:sz w:val="24"/>
          <w:szCs w:val="24"/>
        </w:rPr>
      </w:pPr>
      <w:r>
        <w:rPr>
          <w:rFonts w:hint="eastAsia" w:ascii="仿宋" w:hAnsi="仿宋" w:eastAsia="仿宋" w:cs="仿宋"/>
          <w:bCs/>
          <w:sz w:val="24"/>
          <w:szCs w:val="24"/>
        </w:rPr>
        <w:t>2、本合同项下的通知、主张、要求、诉讼（仲裁）的法律文书或其它联系均应采取书面形式方为有效。以面呈递送，当日即为送达日；以传真、微信/短信、电子邮件送达的，一经发出即视为送达；以邮寄送达的，于投寄之日起第五日即视为送达。</w:t>
      </w:r>
    </w:p>
    <w:p>
      <w:pPr>
        <w:spacing w:line="420" w:lineRule="exact"/>
        <w:ind w:firstLine="472" w:firstLineChars="0"/>
        <w:rPr>
          <w:rFonts w:hint="eastAsia" w:ascii="仿宋" w:hAnsi="仿宋" w:eastAsia="仿宋" w:cs="仿宋"/>
          <w:bCs/>
          <w:sz w:val="24"/>
          <w:szCs w:val="24"/>
          <w:lang w:eastAsia="zh-TW"/>
        </w:rPr>
      </w:pPr>
      <w:r>
        <w:rPr>
          <w:rFonts w:hint="eastAsia" w:ascii="仿宋" w:hAnsi="仿宋" w:eastAsia="仿宋" w:cs="仿宋"/>
          <w:bCs/>
          <w:sz w:val="24"/>
          <w:szCs w:val="24"/>
        </w:rPr>
        <w:t>3、甲方可采取留置送达的方式送达乙方，即甲方在乙方租赁场所（即本合同租赁房屋地点）外张贴通知或文件，张贴之日即为送达。</w:t>
      </w:r>
    </w:p>
    <w:p>
      <w:pPr>
        <w:spacing w:line="420" w:lineRule="exact"/>
        <w:ind w:firstLine="472"/>
        <w:rPr>
          <w:rFonts w:hint="eastAsia" w:ascii="仿宋" w:hAnsi="仿宋" w:eastAsia="仿宋" w:cs="仿宋"/>
          <w:bCs/>
          <w:sz w:val="24"/>
          <w:szCs w:val="24"/>
          <w:lang w:eastAsia="zh-TW"/>
        </w:rPr>
      </w:pPr>
      <w:r>
        <w:rPr>
          <w:rFonts w:hint="eastAsia" w:ascii="仿宋" w:hAnsi="仿宋" w:eastAsia="仿宋" w:cs="仿宋"/>
          <w:bCs/>
          <w:sz w:val="24"/>
          <w:szCs w:val="24"/>
        </w:rPr>
        <w:t>4、若任何一方变更联系方式的，应提前十日以书面形式通知对方，否则一方按原联系方式向对方发出的书面文件仍视为送达。因变更一方怠于通知造成的一切不利后果，均由该方承担。</w:t>
      </w:r>
    </w:p>
    <w:p>
      <w:pPr>
        <w:spacing w:line="420" w:lineRule="exact"/>
        <w:ind w:right="0" w:firstLine="472" w:firstLineChars="0"/>
        <w:rPr>
          <w:rFonts w:hint="eastAsia" w:ascii="仿宋" w:hAnsi="仿宋" w:eastAsia="仿宋" w:cs="仿宋"/>
          <w:b/>
          <w:bCs w:val="0"/>
          <w:sz w:val="24"/>
          <w:szCs w:val="24"/>
        </w:rPr>
      </w:pPr>
      <w:r>
        <w:rPr>
          <w:rFonts w:hint="eastAsia" w:ascii="仿宋" w:hAnsi="仿宋" w:eastAsia="仿宋" w:cs="仿宋"/>
          <w:b/>
          <w:bCs w:val="0"/>
          <w:sz w:val="24"/>
          <w:szCs w:val="24"/>
        </w:rPr>
        <w:t>第</w:t>
      </w:r>
      <w:r>
        <w:rPr>
          <w:rFonts w:hint="eastAsia" w:ascii="仿宋" w:hAnsi="仿宋" w:eastAsia="仿宋" w:cs="仿宋"/>
          <w:b/>
          <w:bCs w:val="0"/>
          <w:sz w:val="24"/>
          <w:szCs w:val="24"/>
          <w:lang w:val="en-US" w:eastAsia="zh-CN"/>
        </w:rPr>
        <w:t>二十</w:t>
      </w:r>
      <w:r>
        <w:rPr>
          <w:rFonts w:hint="eastAsia" w:ascii="仿宋" w:hAnsi="仿宋" w:eastAsia="仿宋" w:cs="仿宋"/>
          <w:b/>
          <w:bCs w:val="0"/>
          <w:sz w:val="24"/>
          <w:szCs w:val="24"/>
        </w:rPr>
        <w:t>条  争议解决</w:t>
      </w:r>
    </w:p>
    <w:p>
      <w:pPr>
        <w:spacing w:line="420" w:lineRule="exact"/>
        <w:ind w:firstLine="472" w:firstLineChars="0"/>
        <w:rPr>
          <w:rFonts w:hint="eastAsia" w:ascii="仿宋" w:hAnsi="仿宋" w:eastAsia="仿宋" w:cs="仿宋"/>
          <w:bCs/>
          <w:sz w:val="24"/>
          <w:szCs w:val="24"/>
        </w:rPr>
      </w:pPr>
      <w:r>
        <w:rPr>
          <w:rFonts w:hint="eastAsia" w:ascii="仿宋" w:hAnsi="仿宋" w:eastAsia="仿宋" w:cs="仿宋"/>
          <w:bCs/>
          <w:sz w:val="24"/>
          <w:szCs w:val="24"/>
        </w:rPr>
        <w:t>因本合同的履行而产生争议的，应由甲、乙双方通过友好协商解决；协商不成的，任何一方均可向租赁房屋所在地人民法院提起诉讼。</w:t>
      </w:r>
    </w:p>
    <w:p>
      <w:pPr>
        <w:numPr>
          <w:ilvl w:val="-1"/>
          <w:numId w:val="0"/>
        </w:numPr>
        <w:spacing w:line="420" w:lineRule="exact"/>
        <w:ind w:right="0" w:firstLine="472" w:firstLineChars="0"/>
        <w:rPr>
          <w:rFonts w:hint="eastAsia" w:ascii="仿宋" w:hAnsi="仿宋" w:eastAsia="仿宋" w:cs="仿宋"/>
          <w:b/>
          <w:bCs w:val="0"/>
          <w:sz w:val="24"/>
          <w:szCs w:val="24"/>
        </w:rPr>
      </w:pPr>
      <w:r>
        <w:rPr>
          <w:rFonts w:hint="eastAsia" w:ascii="仿宋" w:hAnsi="仿宋" w:eastAsia="仿宋" w:cs="仿宋"/>
          <w:b/>
          <w:bCs w:val="0"/>
          <w:sz w:val="24"/>
          <w:szCs w:val="24"/>
          <w:lang w:val="en-US" w:eastAsia="zh-CN"/>
        </w:rPr>
        <w:t>第二十一条 生</w:t>
      </w:r>
      <w:r>
        <w:rPr>
          <w:rFonts w:hint="eastAsia" w:ascii="仿宋" w:hAnsi="仿宋" w:eastAsia="仿宋" w:cs="仿宋"/>
          <w:b/>
          <w:bCs w:val="0"/>
          <w:sz w:val="24"/>
          <w:szCs w:val="24"/>
        </w:rPr>
        <w:t>效条件</w:t>
      </w:r>
    </w:p>
    <w:p>
      <w:pPr>
        <w:spacing w:line="420" w:lineRule="exact"/>
        <w:ind w:right="0" w:firstLine="472" w:firstLineChars="0"/>
        <w:rPr>
          <w:rFonts w:hint="eastAsia" w:ascii="仿宋" w:hAnsi="仿宋" w:eastAsia="仿宋" w:cs="仿宋"/>
          <w:bCs/>
          <w:sz w:val="24"/>
          <w:szCs w:val="24"/>
        </w:rPr>
      </w:pPr>
      <w:r>
        <w:rPr>
          <w:rFonts w:hint="eastAsia" w:ascii="仿宋" w:hAnsi="仿宋" w:eastAsia="仿宋" w:cs="仿宋"/>
          <w:bCs/>
          <w:sz w:val="24"/>
          <w:szCs w:val="24"/>
        </w:rPr>
        <w:t>本合同自下列条件全部成就之日起生效：</w:t>
      </w:r>
    </w:p>
    <w:p>
      <w:pPr>
        <w:numPr>
          <w:ilvl w:val="-1"/>
          <w:numId w:val="0"/>
        </w:numPr>
        <w:spacing w:line="420" w:lineRule="exact"/>
        <w:ind w:right="0" w:firstLine="472" w:firstLineChars="0"/>
        <w:rPr>
          <w:rFonts w:hint="eastAsia" w:ascii="仿宋" w:hAnsi="仿宋" w:eastAsia="仿宋" w:cs="仿宋"/>
          <w:bCs/>
          <w:sz w:val="24"/>
          <w:szCs w:val="24"/>
        </w:rPr>
      </w:pPr>
      <w:r>
        <w:rPr>
          <w:rFonts w:hint="eastAsia" w:ascii="仿宋" w:hAnsi="仿宋" w:eastAsia="仿宋" w:cs="仿宋"/>
          <w:bCs/>
          <w:sz w:val="24"/>
          <w:szCs w:val="24"/>
          <w:lang w:val="en-US" w:eastAsia="zh-CN"/>
        </w:rPr>
        <w:t>1、</w:t>
      </w:r>
      <w:r>
        <w:rPr>
          <w:rFonts w:hint="eastAsia" w:ascii="仿宋" w:hAnsi="仿宋" w:eastAsia="仿宋" w:cs="仿宋"/>
          <w:bCs/>
          <w:sz w:val="24"/>
          <w:szCs w:val="24"/>
        </w:rPr>
        <w:t>合同经甲、乙双方签字盖章；</w:t>
      </w:r>
    </w:p>
    <w:p>
      <w:pPr>
        <w:numPr>
          <w:ilvl w:val="-1"/>
          <w:numId w:val="0"/>
        </w:numPr>
        <w:spacing w:line="420" w:lineRule="exact"/>
        <w:ind w:right="0" w:firstLine="472" w:firstLineChars="0"/>
        <w:rPr>
          <w:rFonts w:hint="eastAsia" w:ascii="仿宋" w:hAnsi="仿宋" w:eastAsia="仿宋" w:cs="仿宋"/>
          <w:bCs/>
          <w:sz w:val="24"/>
          <w:szCs w:val="24"/>
        </w:rPr>
      </w:pPr>
      <w:r>
        <w:rPr>
          <w:rFonts w:hint="eastAsia" w:ascii="仿宋" w:hAnsi="仿宋" w:eastAsia="仿宋" w:cs="仿宋"/>
          <w:bCs/>
          <w:sz w:val="24"/>
          <w:szCs w:val="24"/>
          <w:lang w:val="en-US" w:eastAsia="zh-CN"/>
        </w:rPr>
        <w:t>2、</w:t>
      </w:r>
      <w:r>
        <w:rPr>
          <w:rFonts w:hint="eastAsia" w:ascii="仿宋" w:hAnsi="仿宋" w:eastAsia="仿宋" w:cs="仿宋"/>
          <w:bCs/>
          <w:sz w:val="24"/>
          <w:szCs w:val="24"/>
        </w:rPr>
        <w:t>乙方已依约交纳（□首期租金□租赁保证金□水电保证金□首期物业管理费及公维金）。</w:t>
      </w:r>
    </w:p>
    <w:p>
      <w:pPr>
        <w:spacing w:line="420" w:lineRule="exact"/>
        <w:ind w:right="0" w:firstLine="472" w:firstLineChars="0"/>
        <w:rPr>
          <w:rFonts w:hint="eastAsia" w:ascii="仿宋" w:hAnsi="仿宋" w:eastAsia="仿宋" w:cs="仿宋"/>
          <w:b/>
          <w:bCs w:val="0"/>
          <w:sz w:val="24"/>
          <w:szCs w:val="24"/>
        </w:rPr>
      </w:pPr>
      <w:r>
        <w:rPr>
          <w:rFonts w:hint="eastAsia" w:ascii="仿宋" w:hAnsi="仿宋" w:eastAsia="仿宋" w:cs="仿宋"/>
          <w:b/>
          <w:bCs w:val="0"/>
          <w:sz w:val="24"/>
          <w:szCs w:val="24"/>
        </w:rPr>
        <w:t>第二十</w:t>
      </w:r>
      <w:r>
        <w:rPr>
          <w:rFonts w:hint="eastAsia" w:ascii="仿宋" w:hAnsi="仿宋" w:eastAsia="仿宋" w:cs="仿宋"/>
          <w:b/>
          <w:bCs w:val="0"/>
          <w:sz w:val="24"/>
          <w:szCs w:val="24"/>
          <w:lang w:val="en-US" w:eastAsia="zh-CN"/>
        </w:rPr>
        <w:t>二</w:t>
      </w:r>
      <w:r>
        <w:rPr>
          <w:rFonts w:hint="eastAsia" w:ascii="仿宋" w:hAnsi="仿宋" w:eastAsia="仿宋" w:cs="仿宋"/>
          <w:b/>
          <w:bCs w:val="0"/>
          <w:sz w:val="24"/>
          <w:szCs w:val="24"/>
        </w:rPr>
        <w:t>条  附件</w:t>
      </w:r>
    </w:p>
    <w:p>
      <w:pPr>
        <w:spacing w:line="420" w:lineRule="exact"/>
        <w:ind w:right="0" w:firstLine="472" w:firstLineChars="0"/>
        <w:rPr>
          <w:rFonts w:hint="eastAsia" w:ascii="仿宋" w:hAnsi="仿宋" w:eastAsia="仿宋" w:cs="仿宋"/>
          <w:bCs/>
          <w:sz w:val="24"/>
          <w:szCs w:val="24"/>
        </w:rPr>
      </w:pPr>
      <w:r>
        <w:rPr>
          <w:rFonts w:hint="eastAsia" w:ascii="仿宋" w:hAnsi="仿宋" w:eastAsia="仿宋" w:cs="仿宋"/>
          <w:bCs/>
          <w:sz w:val="24"/>
          <w:szCs w:val="24"/>
        </w:rPr>
        <w:t>1、本合同附件以及双方在本合同履行过程中签订的包含但不限于具有法律约束力的补充合同均为本合同附件。</w:t>
      </w:r>
    </w:p>
    <w:p>
      <w:pPr>
        <w:spacing w:line="420" w:lineRule="exact"/>
        <w:ind w:right="0" w:firstLine="472" w:firstLineChars="0"/>
        <w:rPr>
          <w:rFonts w:hint="eastAsia" w:ascii="仿宋" w:hAnsi="仿宋" w:eastAsia="仿宋" w:cs="仿宋"/>
          <w:bCs/>
          <w:sz w:val="24"/>
          <w:szCs w:val="24"/>
        </w:rPr>
      </w:pPr>
      <w:r>
        <w:rPr>
          <w:rFonts w:hint="eastAsia" w:ascii="仿宋" w:hAnsi="仿宋" w:eastAsia="仿宋" w:cs="仿宋"/>
          <w:bCs/>
          <w:sz w:val="24"/>
          <w:szCs w:val="24"/>
        </w:rPr>
        <w:t>2、甲方的招租文件及乙方的竞租文件、本合同所有附件均为本合同的重要组成部分，与本合同具有同等法律效力。</w:t>
      </w:r>
    </w:p>
    <w:p>
      <w:pPr>
        <w:spacing w:line="420" w:lineRule="exact"/>
        <w:ind w:right="0" w:firstLine="472" w:firstLineChars="0"/>
        <w:rPr>
          <w:rFonts w:hint="eastAsia" w:ascii="仿宋" w:hAnsi="仿宋" w:eastAsia="仿宋" w:cs="仿宋"/>
          <w:b/>
          <w:bCs w:val="0"/>
          <w:sz w:val="24"/>
          <w:szCs w:val="24"/>
        </w:rPr>
      </w:pPr>
      <w:r>
        <w:rPr>
          <w:rFonts w:hint="eastAsia" w:ascii="仿宋" w:hAnsi="仿宋" w:eastAsia="仿宋" w:cs="仿宋"/>
          <w:b/>
          <w:bCs w:val="0"/>
          <w:sz w:val="24"/>
          <w:szCs w:val="24"/>
        </w:rPr>
        <w:t>第二十</w:t>
      </w:r>
      <w:r>
        <w:rPr>
          <w:rFonts w:hint="eastAsia" w:ascii="仿宋" w:hAnsi="仿宋" w:eastAsia="仿宋" w:cs="仿宋"/>
          <w:b/>
          <w:bCs w:val="0"/>
          <w:sz w:val="24"/>
          <w:szCs w:val="24"/>
          <w:lang w:val="en-US" w:eastAsia="zh-CN"/>
        </w:rPr>
        <w:t>三</w:t>
      </w:r>
      <w:r>
        <w:rPr>
          <w:rFonts w:hint="eastAsia" w:ascii="仿宋" w:hAnsi="仿宋" w:eastAsia="仿宋" w:cs="仿宋"/>
          <w:b/>
          <w:bCs w:val="0"/>
          <w:sz w:val="24"/>
          <w:szCs w:val="24"/>
        </w:rPr>
        <w:t>条  附则</w:t>
      </w:r>
    </w:p>
    <w:p>
      <w:pPr>
        <w:spacing w:line="420" w:lineRule="exact"/>
        <w:ind w:firstLine="472"/>
        <w:rPr>
          <w:rFonts w:hint="eastAsia" w:ascii="仿宋" w:hAnsi="仿宋" w:eastAsia="仿宋" w:cs="仿宋"/>
          <w:bCs/>
          <w:sz w:val="24"/>
          <w:szCs w:val="24"/>
          <w:lang w:eastAsia="zh-CN"/>
        </w:rPr>
      </w:pPr>
      <w:r>
        <w:rPr>
          <w:rFonts w:hint="eastAsia" w:ascii="仿宋" w:hAnsi="仿宋" w:eastAsia="仿宋" w:cs="仿宋"/>
          <w:bCs/>
          <w:sz w:val="24"/>
          <w:szCs w:val="24"/>
        </w:rPr>
        <w:t>本合同壹式肆份，双方各持贰份，具有同等法律效力</w:t>
      </w:r>
      <w:r>
        <w:rPr>
          <w:rFonts w:hint="eastAsia" w:ascii="仿宋" w:hAnsi="仿宋" w:eastAsia="仿宋" w:cs="仿宋"/>
          <w:bCs/>
          <w:sz w:val="24"/>
          <w:szCs w:val="24"/>
          <w:lang w:eastAsia="zh-CN"/>
        </w:rPr>
        <w:t>。</w:t>
      </w:r>
    </w:p>
    <w:p>
      <w:pPr>
        <w:spacing w:line="420" w:lineRule="exact"/>
        <w:ind w:firstLine="472"/>
        <w:rPr>
          <w:rFonts w:hint="eastAsia" w:ascii="仿宋" w:hAnsi="仿宋" w:eastAsia="仿宋" w:cs="仿宋"/>
          <w:bCs/>
          <w:sz w:val="24"/>
          <w:szCs w:val="24"/>
        </w:rPr>
      </w:pPr>
    </w:p>
    <w:p>
      <w:pPr>
        <w:spacing w:line="420" w:lineRule="exact"/>
        <w:ind w:firstLine="472"/>
        <w:rPr>
          <w:rFonts w:hint="eastAsia" w:ascii="仿宋" w:hAnsi="仿宋" w:eastAsia="仿宋" w:cs="仿宋"/>
          <w:bCs/>
          <w:kern w:val="2"/>
          <w:sz w:val="24"/>
          <w:szCs w:val="24"/>
        </w:rPr>
      </w:pPr>
      <w:r>
        <w:rPr>
          <w:rFonts w:hint="eastAsia" w:ascii="仿宋" w:hAnsi="仿宋" w:eastAsia="仿宋" w:cs="仿宋"/>
          <w:bCs/>
          <w:kern w:val="2"/>
          <w:sz w:val="24"/>
          <w:szCs w:val="24"/>
        </w:rPr>
        <w:t>附件1：</w:t>
      </w:r>
      <w:r>
        <w:rPr>
          <w:rFonts w:hint="eastAsia" w:ascii="仿宋" w:hAnsi="仿宋" w:eastAsia="仿宋" w:cs="仿宋"/>
          <w:bCs/>
          <w:sz w:val="24"/>
          <w:szCs w:val="24"/>
        </w:rPr>
        <w:t>《企业安全生产管理协议书》</w:t>
      </w:r>
    </w:p>
    <w:p>
      <w:pPr>
        <w:spacing w:line="420" w:lineRule="exact"/>
        <w:ind w:firstLine="472"/>
        <w:rPr>
          <w:rFonts w:hint="eastAsia" w:ascii="仿宋" w:hAnsi="仿宋" w:eastAsia="仿宋" w:cs="仿宋"/>
          <w:bCs/>
          <w:kern w:val="2"/>
          <w:sz w:val="24"/>
          <w:szCs w:val="24"/>
        </w:rPr>
      </w:pPr>
      <w:r>
        <w:rPr>
          <w:rFonts w:hint="eastAsia" w:ascii="仿宋" w:hAnsi="仿宋" w:eastAsia="仿宋" w:cs="仿宋"/>
          <w:bCs/>
          <w:kern w:val="2"/>
          <w:sz w:val="24"/>
          <w:szCs w:val="24"/>
        </w:rPr>
        <w:t>附件2：</w:t>
      </w:r>
      <w:r>
        <w:rPr>
          <w:rFonts w:hint="eastAsia" w:ascii="仿宋" w:hAnsi="仿宋" w:eastAsia="仿宋" w:cs="仿宋"/>
          <w:bCs/>
          <w:kern w:val="2"/>
          <w:sz w:val="24"/>
          <w:szCs w:val="24"/>
          <w:lang w:eastAsia="zh-CN"/>
        </w:rPr>
        <w:t>《</w:t>
      </w:r>
      <w:r>
        <w:rPr>
          <w:rFonts w:hint="eastAsia" w:ascii="仿宋" w:hAnsi="仿宋" w:eastAsia="仿宋" w:cs="仿宋"/>
          <w:bCs/>
          <w:kern w:val="2"/>
          <w:sz w:val="24"/>
          <w:szCs w:val="24"/>
        </w:rPr>
        <w:t>食品安全卫生管理目标责任书</w:t>
      </w:r>
      <w:r>
        <w:rPr>
          <w:rFonts w:hint="eastAsia" w:ascii="仿宋" w:hAnsi="仿宋" w:eastAsia="仿宋" w:cs="仿宋"/>
          <w:bCs/>
          <w:kern w:val="2"/>
          <w:sz w:val="24"/>
          <w:szCs w:val="24"/>
          <w:lang w:eastAsia="zh-CN"/>
        </w:rPr>
        <w:t>》</w:t>
      </w:r>
    </w:p>
    <w:p>
      <w:pPr>
        <w:spacing w:line="420" w:lineRule="exact"/>
        <w:ind w:firstLine="472"/>
        <w:rPr>
          <w:rFonts w:hint="eastAsia" w:ascii="仿宋" w:hAnsi="仿宋" w:eastAsia="仿宋" w:cs="仿宋"/>
          <w:bCs/>
          <w:kern w:val="2"/>
          <w:sz w:val="24"/>
          <w:szCs w:val="24"/>
        </w:rPr>
      </w:pPr>
      <w:r>
        <w:rPr>
          <w:rFonts w:hint="eastAsia" w:ascii="仿宋" w:hAnsi="仿宋" w:eastAsia="仿宋" w:cs="仿宋"/>
          <w:bCs/>
          <w:kern w:val="2"/>
          <w:sz w:val="24"/>
          <w:szCs w:val="24"/>
          <w:lang w:val="en-US" w:eastAsia="zh-CN"/>
        </w:rPr>
        <w:t>附件3：</w:t>
      </w:r>
      <w:r>
        <w:rPr>
          <w:rFonts w:hint="eastAsia" w:ascii="仿宋" w:hAnsi="仿宋" w:eastAsia="仿宋" w:cs="仿宋"/>
          <w:bCs/>
          <w:kern w:val="2"/>
          <w:sz w:val="24"/>
          <w:szCs w:val="24"/>
        </w:rPr>
        <w:t>《餐厅承租经营考核表》</w:t>
      </w:r>
    </w:p>
    <w:p>
      <w:pPr>
        <w:spacing w:line="420" w:lineRule="exact"/>
        <w:ind w:firstLine="472"/>
        <w:rPr>
          <w:rFonts w:hint="eastAsia" w:ascii="仿宋" w:hAnsi="仿宋" w:eastAsia="仿宋" w:cs="仿宋"/>
          <w:bCs/>
          <w:kern w:val="2"/>
          <w:sz w:val="24"/>
          <w:szCs w:val="24"/>
        </w:rPr>
      </w:pPr>
      <w:r>
        <w:rPr>
          <w:rFonts w:hint="eastAsia" w:ascii="仿宋" w:hAnsi="仿宋" w:eastAsia="仿宋" w:cs="仿宋"/>
          <w:bCs/>
          <w:kern w:val="2"/>
          <w:sz w:val="24"/>
          <w:szCs w:val="24"/>
        </w:rPr>
        <w:t>附件</w:t>
      </w:r>
      <w:r>
        <w:rPr>
          <w:rFonts w:hint="eastAsia" w:ascii="仿宋" w:hAnsi="仿宋" w:eastAsia="仿宋" w:cs="仿宋"/>
          <w:bCs/>
          <w:kern w:val="2"/>
          <w:sz w:val="24"/>
          <w:szCs w:val="24"/>
          <w:lang w:val="en-US" w:eastAsia="zh-CN"/>
        </w:rPr>
        <w:t>4</w:t>
      </w:r>
      <w:r>
        <w:rPr>
          <w:rFonts w:hint="eastAsia" w:ascii="仿宋" w:hAnsi="仿宋" w:eastAsia="仿宋" w:cs="仿宋"/>
          <w:bCs/>
          <w:kern w:val="2"/>
          <w:sz w:val="24"/>
          <w:szCs w:val="24"/>
        </w:rPr>
        <w:t>：《廉洁承诺书》</w:t>
      </w:r>
    </w:p>
    <w:p>
      <w:pPr>
        <w:spacing w:line="420" w:lineRule="exact"/>
        <w:ind w:left="0" w:firstLine="472" w:firstLineChars="0"/>
        <w:rPr>
          <w:rFonts w:ascii="仿宋" w:hAnsi="仿宋" w:eastAsia="仿宋" w:cs="仿宋"/>
          <w:bCs/>
          <w:sz w:val="24"/>
          <w:szCs w:val="24"/>
        </w:rPr>
      </w:pPr>
    </w:p>
    <w:p>
      <w:pPr>
        <w:spacing w:line="360" w:lineRule="exact"/>
        <w:ind w:right="-154" w:firstLine="412" w:firstLineChars="200"/>
        <w:rPr>
          <w:rFonts w:hint="eastAsia" w:ascii="楷体" w:hAnsi="楷体" w:eastAsia="楷体" w:cs="楷体"/>
          <w:sz w:val="21"/>
        </w:rPr>
      </w:pPr>
    </w:p>
    <w:p>
      <w:pPr>
        <w:spacing w:line="360" w:lineRule="exact"/>
        <w:ind w:right="-154" w:firstLine="412" w:firstLineChars="200"/>
        <w:rPr>
          <w:rFonts w:hint="eastAsia" w:ascii="楷体" w:hAnsi="楷体" w:eastAsia="楷体" w:cs="楷体"/>
          <w:sz w:val="21"/>
        </w:rPr>
      </w:pPr>
    </w:p>
    <w:p>
      <w:pPr>
        <w:spacing w:line="360" w:lineRule="exact"/>
        <w:ind w:right="-154" w:firstLine="412" w:firstLineChars="200"/>
        <w:rPr>
          <w:rFonts w:hint="eastAsia" w:ascii="楷体" w:hAnsi="楷体" w:eastAsia="楷体" w:cs="楷体"/>
          <w:sz w:val="21"/>
        </w:rPr>
      </w:pPr>
    </w:p>
    <w:p>
      <w:pPr>
        <w:spacing w:line="360" w:lineRule="exact"/>
        <w:ind w:right="-154" w:firstLine="412" w:firstLineChars="200"/>
        <w:rPr>
          <w:rFonts w:hint="eastAsia" w:ascii="楷体" w:hAnsi="楷体" w:eastAsia="楷体" w:cs="楷体"/>
          <w:sz w:val="21"/>
        </w:rPr>
      </w:pPr>
    </w:p>
    <w:p>
      <w:pPr>
        <w:spacing w:line="360" w:lineRule="exact"/>
        <w:ind w:right="-154" w:firstLine="412" w:firstLineChars="200"/>
        <w:rPr>
          <w:rFonts w:ascii="楷体" w:hAnsi="楷体" w:eastAsia="楷体" w:cs="楷体"/>
          <w:sz w:val="21"/>
        </w:rPr>
      </w:pPr>
      <w:r>
        <w:rPr>
          <w:rFonts w:hint="eastAsia" w:ascii="楷体" w:hAnsi="楷体" w:eastAsia="楷体" w:cs="楷体"/>
          <w:sz w:val="21"/>
        </w:rPr>
        <w:t>（以下无正文）</w:t>
      </w:r>
    </w:p>
    <w:p>
      <w:pPr>
        <w:spacing w:before="0" w:line="420" w:lineRule="exact"/>
        <w:ind w:firstLine="0" w:firstLineChars="0"/>
        <w:jc w:val="left"/>
        <w:rPr>
          <w:rFonts w:hint="eastAsia" w:ascii="仿宋" w:hAnsi="仿宋" w:eastAsia="仿宋" w:cs="仿宋"/>
          <w:b/>
          <w:bCs w:val="0"/>
          <w:sz w:val="24"/>
          <w:szCs w:val="24"/>
        </w:rPr>
      </w:pPr>
    </w:p>
    <w:p>
      <w:pPr>
        <w:spacing w:before="0" w:line="420" w:lineRule="exact"/>
        <w:ind w:firstLine="0" w:firstLineChars="0"/>
        <w:jc w:val="left"/>
        <w:rPr>
          <w:rFonts w:hint="eastAsia" w:ascii="仿宋" w:hAnsi="仿宋" w:eastAsia="仿宋" w:cs="仿宋"/>
          <w:b/>
          <w:bCs w:val="0"/>
          <w:sz w:val="24"/>
          <w:szCs w:val="24"/>
        </w:rPr>
      </w:pPr>
      <w:r>
        <w:rPr>
          <w:rFonts w:hint="eastAsia" w:ascii="仿宋" w:hAnsi="仿宋" w:eastAsia="仿宋" w:cs="仿宋"/>
          <w:b/>
          <w:bCs w:val="0"/>
          <w:sz w:val="24"/>
          <w:szCs w:val="24"/>
        </w:rPr>
        <w:t>甲   方： 厦门高新技术创业中心有限公司     乙   方：</w:t>
      </w:r>
    </w:p>
    <w:p>
      <w:pPr>
        <w:spacing w:before="0" w:line="420" w:lineRule="exact"/>
        <w:jc w:val="left"/>
        <w:rPr>
          <w:rFonts w:hint="eastAsia" w:ascii="仿宋" w:hAnsi="仿宋" w:eastAsia="仿宋" w:cs="仿宋"/>
          <w:b/>
          <w:bCs w:val="0"/>
          <w:sz w:val="24"/>
          <w:szCs w:val="24"/>
        </w:rPr>
      </w:pPr>
    </w:p>
    <w:p>
      <w:pPr>
        <w:spacing w:line="420" w:lineRule="exact"/>
        <w:ind w:right="0" w:firstLine="0" w:firstLineChars="0"/>
        <w:jc w:val="left"/>
        <w:rPr>
          <w:rFonts w:hint="eastAsia" w:ascii="仿宋" w:hAnsi="仿宋" w:eastAsia="仿宋" w:cs="仿宋"/>
          <w:b/>
          <w:bCs w:val="0"/>
          <w:sz w:val="24"/>
          <w:szCs w:val="24"/>
        </w:rPr>
      </w:pPr>
      <w:r>
        <w:rPr>
          <w:rFonts w:hint="eastAsia" w:ascii="仿宋" w:hAnsi="仿宋" w:eastAsia="仿宋" w:cs="仿宋"/>
          <w:b/>
          <w:bCs w:val="0"/>
          <w:sz w:val="24"/>
          <w:szCs w:val="24"/>
        </w:rPr>
        <w:t>法定代表人：                               法定代表人：</w:t>
      </w:r>
    </w:p>
    <w:p>
      <w:pPr>
        <w:spacing w:line="420" w:lineRule="exact"/>
        <w:ind w:right="0" w:firstLine="0" w:firstLineChars="0"/>
        <w:jc w:val="left"/>
        <w:rPr>
          <w:rFonts w:hint="eastAsia" w:ascii="仿宋" w:hAnsi="仿宋" w:eastAsia="仿宋" w:cs="仿宋"/>
          <w:b/>
          <w:bCs w:val="0"/>
          <w:sz w:val="24"/>
          <w:szCs w:val="24"/>
        </w:rPr>
      </w:pPr>
    </w:p>
    <w:p>
      <w:pPr>
        <w:spacing w:line="420" w:lineRule="exact"/>
        <w:ind w:right="0" w:firstLine="0" w:firstLineChars="0"/>
        <w:jc w:val="left"/>
        <w:rPr>
          <w:rFonts w:hint="eastAsia" w:ascii="仿宋" w:hAnsi="仿宋" w:eastAsia="仿宋" w:cs="仿宋"/>
          <w:b/>
          <w:bCs w:val="0"/>
          <w:sz w:val="24"/>
          <w:szCs w:val="24"/>
        </w:rPr>
      </w:pPr>
      <w:r>
        <w:rPr>
          <w:rFonts w:hint="eastAsia" w:ascii="仿宋" w:hAnsi="仿宋" w:eastAsia="仿宋" w:cs="仿宋"/>
          <w:b/>
          <w:bCs w:val="0"/>
          <w:sz w:val="24"/>
          <w:szCs w:val="24"/>
        </w:rPr>
        <w:t>授权代表：                                 授权代表：</w:t>
      </w:r>
    </w:p>
    <w:p>
      <w:pPr>
        <w:spacing w:line="420" w:lineRule="exact"/>
        <w:ind w:right="0" w:firstLine="0" w:firstLineChars="0"/>
        <w:jc w:val="left"/>
        <w:rPr>
          <w:rFonts w:hint="eastAsia" w:ascii="仿宋" w:hAnsi="仿宋" w:eastAsia="仿宋" w:cs="仿宋"/>
          <w:b/>
          <w:bCs w:val="0"/>
          <w:sz w:val="24"/>
          <w:szCs w:val="24"/>
        </w:rPr>
      </w:pPr>
    </w:p>
    <w:p>
      <w:pPr>
        <w:spacing w:line="420" w:lineRule="exact"/>
        <w:ind w:firstLine="0" w:firstLineChars="0"/>
        <w:rPr>
          <w:rFonts w:hint="eastAsia" w:ascii="仿宋" w:hAnsi="仿宋" w:eastAsia="仿宋" w:cs="仿宋"/>
          <w:b/>
          <w:bCs w:val="0"/>
          <w:sz w:val="24"/>
          <w:szCs w:val="24"/>
        </w:rPr>
      </w:pPr>
      <w:r>
        <w:rPr>
          <w:rFonts w:hint="eastAsia" w:ascii="仿宋" w:hAnsi="仿宋" w:eastAsia="仿宋" w:cs="仿宋"/>
          <w:b/>
          <w:bCs w:val="0"/>
          <w:sz w:val="24"/>
          <w:szCs w:val="24"/>
        </w:rPr>
        <w:t>签约地点：厦门市湖里区创新创业园           签约时间：    年   月   日</w:t>
      </w: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pStyle w:val="2"/>
        <w:rPr>
          <w:rFonts w:hint="eastAsia" w:ascii="仿宋" w:hAnsi="仿宋" w:eastAsia="仿宋" w:cs="仿宋"/>
          <w:b/>
          <w:spacing w:val="0"/>
          <w:kern w:val="0"/>
          <w:szCs w:val="32"/>
          <w:lang w:val="zh-CN"/>
        </w:rPr>
      </w:pPr>
    </w:p>
    <w:p>
      <w:pPr>
        <w:pStyle w:val="2"/>
        <w:rPr>
          <w:rFonts w:hint="eastAsia" w:ascii="仿宋" w:hAnsi="仿宋" w:eastAsia="仿宋" w:cs="仿宋"/>
          <w:b/>
          <w:spacing w:val="0"/>
          <w:kern w:val="0"/>
          <w:szCs w:val="32"/>
          <w:lang w:val="zh-CN"/>
        </w:rPr>
      </w:pPr>
    </w:p>
    <w:p>
      <w:pPr>
        <w:pStyle w:val="2"/>
        <w:rPr>
          <w:rFonts w:hint="eastAsia" w:ascii="仿宋" w:hAnsi="仿宋" w:eastAsia="仿宋" w:cs="仿宋"/>
          <w:b/>
          <w:spacing w:val="0"/>
          <w:kern w:val="0"/>
          <w:szCs w:val="32"/>
          <w:lang w:val="zh-CN"/>
        </w:rPr>
      </w:pPr>
    </w:p>
    <w:p>
      <w:pPr>
        <w:pStyle w:val="2"/>
        <w:rPr>
          <w:rFonts w:hint="eastAsia" w:ascii="仿宋" w:hAnsi="仿宋" w:eastAsia="仿宋" w:cs="仿宋"/>
          <w:b/>
          <w:spacing w:val="0"/>
          <w:kern w:val="0"/>
          <w:szCs w:val="32"/>
          <w:lang w:val="zh-CN"/>
        </w:rPr>
      </w:pPr>
    </w:p>
    <w:p>
      <w:pPr>
        <w:pStyle w:val="2"/>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p>
    <w:p>
      <w:pPr>
        <w:autoSpaceDE w:val="0"/>
        <w:autoSpaceDN w:val="0"/>
        <w:adjustRightInd w:val="0"/>
        <w:spacing w:line="240" w:lineRule="auto"/>
        <w:jc w:val="left"/>
        <w:rPr>
          <w:rFonts w:hint="eastAsia" w:ascii="仿宋" w:hAnsi="仿宋" w:eastAsia="仿宋" w:cs="仿宋"/>
          <w:b/>
          <w:spacing w:val="0"/>
          <w:kern w:val="0"/>
          <w:szCs w:val="32"/>
          <w:lang w:val="zh-CN"/>
        </w:rPr>
      </w:pPr>
      <w:r>
        <w:rPr>
          <w:rFonts w:hint="eastAsia" w:ascii="仿宋" w:hAnsi="仿宋" w:eastAsia="仿宋" w:cs="仿宋"/>
          <w:b/>
          <w:spacing w:val="0"/>
          <w:kern w:val="0"/>
          <w:szCs w:val="32"/>
          <w:lang w:val="zh-CN"/>
        </w:rPr>
        <w:t>附件1</w:t>
      </w:r>
    </w:p>
    <w:p>
      <w:pPr>
        <w:autoSpaceDE w:val="0"/>
        <w:autoSpaceDN w:val="0"/>
        <w:adjustRightInd w:val="0"/>
        <w:spacing w:line="240" w:lineRule="auto"/>
        <w:ind w:firstLine="0" w:firstLineChars="0"/>
        <w:jc w:val="center"/>
        <w:rPr>
          <w:rFonts w:hint="eastAsia" w:ascii="仿宋" w:hAnsi="仿宋" w:eastAsia="仿宋" w:cs="仿宋"/>
          <w:b/>
          <w:spacing w:val="0"/>
          <w:kern w:val="0"/>
          <w:sz w:val="32"/>
          <w:szCs w:val="32"/>
          <w:lang w:val="zh-CN"/>
        </w:rPr>
      </w:pPr>
      <w:r>
        <w:rPr>
          <w:rFonts w:hint="eastAsia" w:ascii="仿宋" w:hAnsi="仿宋" w:eastAsia="仿宋" w:cs="仿宋"/>
          <w:b/>
          <w:spacing w:val="0"/>
          <w:kern w:val="0"/>
          <w:szCs w:val="32"/>
          <w:lang w:val="zh-CN"/>
        </w:rPr>
        <w:t>企业安全生产管理协议书</w:t>
      </w:r>
    </w:p>
    <w:p>
      <w:pPr>
        <w:pStyle w:val="5"/>
        <w:spacing w:line="440" w:lineRule="exact"/>
        <w:ind w:left="0" w:leftChars="0" w:firstLine="472" w:firstLineChars="200"/>
        <w:rPr>
          <w:rFonts w:hint="eastAsia" w:ascii="仿宋" w:hAnsi="仿宋" w:eastAsia="仿宋" w:cs="仿宋"/>
          <w:sz w:val="24"/>
          <w:szCs w:val="24"/>
        </w:rPr>
      </w:pPr>
      <w:r>
        <w:rPr>
          <w:rFonts w:hint="eastAsia" w:ascii="仿宋" w:hAnsi="仿宋" w:eastAsia="仿宋" w:cs="仿宋"/>
          <w:sz w:val="24"/>
          <w:szCs w:val="24"/>
        </w:rPr>
        <w:t>根据《中华人民共和国安全生产法》、《中华人民共和国消防法》等法律、法规规定，为加强安全管理工作，确保双方的生命财产安全及公共安全，明确双方的责任及义务，认真贯彻执行“安全第一、预防为主、综合治理”的方针，经甲乙双方共同协商，特签订本协议，共同遵照执行。</w:t>
      </w:r>
    </w:p>
    <w:p>
      <w:pPr>
        <w:pStyle w:val="5"/>
        <w:numPr>
          <w:ilvl w:val="0"/>
          <w:numId w:val="1"/>
        </w:numPr>
        <w:spacing w:after="0" w:line="440" w:lineRule="exact"/>
        <w:ind w:left="0" w:leftChars="0" w:firstLine="472" w:firstLineChars="200"/>
        <w:rPr>
          <w:rFonts w:hint="eastAsia" w:ascii="仿宋" w:hAnsi="仿宋" w:eastAsia="仿宋" w:cs="仿宋"/>
          <w:sz w:val="24"/>
          <w:szCs w:val="24"/>
        </w:rPr>
      </w:pPr>
      <w:r>
        <w:rPr>
          <w:rFonts w:hint="eastAsia" w:ascii="仿宋" w:hAnsi="仿宋" w:eastAsia="仿宋" w:cs="仿宋"/>
          <w:sz w:val="24"/>
          <w:szCs w:val="24"/>
        </w:rPr>
        <w:t>甲乙双方在《承租经营合同》签订前，乙方应考察现场，充分评估房屋建筑、结构、消防设施等是否满足乙方安全生产需要，甲方按现状移交，移交后，视为乙方认可房屋满足其安全生产需要，乙方不得超设计范围使用。</w:t>
      </w:r>
    </w:p>
    <w:p>
      <w:pPr>
        <w:pStyle w:val="5"/>
        <w:numPr>
          <w:ilvl w:val="0"/>
          <w:numId w:val="1"/>
        </w:numPr>
        <w:spacing w:after="0" w:line="440" w:lineRule="exact"/>
        <w:ind w:left="0" w:leftChars="0" w:firstLine="472" w:firstLineChars="200"/>
        <w:rPr>
          <w:rFonts w:hint="eastAsia" w:ascii="仿宋" w:hAnsi="仿宋" w:eastAsia="仿宋" w:cs="仿宋"/>
          <w:sz w:val="24"/>
          <w:szCs w:val="24"/>
        </w:rPr>
      </w:pPr>
      <w:r>
        <w:rPr>
          <w:rFonts w:hint="eastAsia" w:ascii="仿宋" w:hAnsi="仿宋" w:eastAsia="仿宋" w:cs="仿宋"/>
          <w:sz w:val="24"/>
          <w:szCs w:val="24"/>
        </w:rPr>
        <w:t>乙方应按规定办理安全生产相关手续，并按照国家有关安全、消防、环保等法律法规要求进行改造及提升，不得破坏房屋主体建筑及结构安全，完工后必须经过消防、环保等部门验收合格才能使用；因未办理相关手续产生的后续问题由乙方全部负责，因此造成的一切损失及费用，均由乙方承担。</w:t>
      </w:r>
    </w:p>
    <w:p>
      <w:pPr>
        <w:pStyle w:val="5"/>
        <w:numPr>
          <w:ilvl w:val="0"/>
          <w:numId w:val="1"/>
        </w:numPr>
        <w:spacing w:after="0" w:line="440" w:lineRule="exact"/>
        <w:ind w:left="0" w:leftChars="0" w:firstLine="472" w:firstLineChars="200"/>
        <w:rPr>
          <w:rFonts w:hint="eastAsia" w:ascii="仿宋" w:hAnsi="仿宋" w:eastAsia="仿宋" w:cs="仿宋"/>
          <w:sz w:val="24"/>
          <w:szCs w:val="24"/>
        </w:rPr>
      </w:pPr>
      <w:r>
        <w:rPr>
          <w:rFonts w:hint="eastAsia" w:ascii="仿宋" w:hAnsi="仿宋" w:eastAsia="仿宋" w:cs="仿宋"/>
          <w:sz w:val="24"/>
          <w:szCs w:val="24"/>
        </w:rPr>
        <w:t>乙方应具备有关法律、行政法规和国家标准或行业标准规定的安全生产条件，不具备安全生产条件的，不得在园区内从事生产经营活动。</w:t>
      </w:r>
    </w:p>
    <w:p>
      <w:pPr>
        <w:pStyle w:val="5"/>
        <w:numPr>
          <w:ilvl w:val="0"/>
          <w:numId w:val="1"/>
        </w:numPr>
        <w:spacing w:after="0" w:line="440" w:lineRule="exact"/>
        <w:ind w:left="0" w:leftChars="0" w:firstLine="472" w:firstLineChars="200"/>
        <w:rPr>
          <w:rFonts w:hint="eastAsia" w:ascii="仿宋" w:hAnsi="仿宋" w:eastAsia="仿宋" w:cs="仿宋"/>
          <w:sz w:val="24"/>
          <w:szCs w:val="24"/>
        </w:rPr>
      </w:pPr>
      <w:r>
        <w:rPr>
          <w:rFonts w:hint="eastAsia" w:ascii="仿宋" w:hAnsi="仿宋" w:eastAsia="仿宋" w:cs="仿宋"/>
          <w:sz w:val="24"/>
          <w:szCs w:val="24"/>
        </w:rPr>
        <w:t>甲方或甲方委托的园区物业管理单位有权对乙方在本协议项下的安全生产活动进行日常监督及管理。</w:t>
      </w:r>
    </w:p>
    <w:p>
      <w:pPr>
        <w:pStyle w:val="5"/>
        <w:numPr>
          <w:ilvl w:val="0"/>
          <w:numId w:val="1"/>
        </w:numPr>
        <w:spacing w:after="0" w:line="440" w:lineRule="exact"/>
        <w:ind w:left="0" w:leftChars="0" w:firstLine="472" w:firstLineChars="200"/>
        <w:rPr>
          <w:rFonts w:hint="eastAsia" w:ascii="仿宋" w:hAnsi="仿宋" w:eastAsia="仿宋" w:cs="仿宋"/>
          <w:sz w:val="24"/>
          <w:szCs w:val="24"/>
        </w:rPr>
      </w:pPr>
      <w:r>
        <w:rPr>
          <w:rFonts w:hint="eastAsia" w:ascii="仿宋" w:hAnsi="仿宋" w:eastAsia="仿宋" w:cs="仿宋"/>
          <w:sz w:val="24"/>
          <w:szCs w:val="24"/>
        </w:rPr>
        <w:t>乙方作为独立法人单位对本单位生产经营活动负有主体责任，并承诺遵守以下安全管理、消防管理、环境保护等法律、法规的要求：</w:t>
      </w:r>
    </w:p>
    <w:p>
      <w:pPr>
        <w:spacing w:line="440" w:lineRule="exact"/>
        <w:ind w:firstLine="472" w:firstLineChars="200"/>
        <w:rPr>
          <w:rFonts w:hint="eastAsia" w:ascii="仿宋" w:hAnsi="仿宋" w:eastAsia="仿宋" w:cs="仿宋"/>
          <w:b/>
          <w:bCs/>
          <w:sz w:val="24"/>
          <w:szCs w:val="24"/>
        </w:rPr>
      </w:pPr>
      <w:r>
        <w:rPr>
          <w:rFonts w:hint="eastAsia" w:ascii="仿宋" w:hAnsi="仿宋" w:eastAsia="仿宋" w:cs="仿宋"/>
          <w:b/>
          <w:bCs/>
          <w:sz w:val="24"/>
          <w:szCs w:val="24"/>
        </w:rPr>
        <w:t>（一）安全管理方面</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（1）建立、健全并落实本单位全员安全生产责任制，加强安全生产标准化建设。</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（2）组织制定本单位安全生产规章制度和操作规程。</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（3）组织制定并设施本单位的安全教育和培训计划。</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（4）组织建设并实施安全风险分级管控和隐患排查治理双重预防工作机制，检查本单位的安全生产工作，及时消除安全生产事故隐患。</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（5）组织制定并实施本单位的生产安全事故应急预案。</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（6）及时、如实向有关各方报告生产安全事故。</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（7）按照国家有关规定，设置安全管理机构或配备安全管理人员（专职或兼职）。</w:t>
      </w:r>
    </w:p>
    <w:p>
      <w:pPr>
        <w:widowControl/>
        <w:tabs>
          <w:tab w:val="left" w:pos="1260"/>
        </w:tabs>
        <w:spacing w:line="440" w:lineRule="exact"/>
        <w:ind w:firstLine="472" w:firstLineChars="200"/>
        <w:rPr>
          <w:rFonts w:hint="eastAsia" w:ascii="仿宋" w:hAnsi="仿宋" w:eastAsia="仿宋" w:cs="仿宋"/>
          <w:kern w:val="0"/>
          <w:sz w:val="24"/>
          <w:szCs w:val="24"/>
        </w:rPr>
      </w:pPr>
      <w:r>
        <w:rPr>
          <w:rFonts w:hint="eastAsia" w:ascii="仿宋" w:hAnsi="仿宋" w:eastAsia="仿宋" w:cs="仿宋"/>
          <w:sz w:val="24"/>
          <w:szCs w:val="24"/>
        </w:rPr>
        <w:t>（8）乙方主要负责人和安全生产管理人员，须具备与所从事的生产经营活动相适应的安全生产知识和管理能力，接受培训，做到持证上岗。</w:t>
      </w:r>
      <w:r>
        <w:rPr>
          <w:rFonts w:hint="eastAsia" w:ascii="仿宋" w:hAnsi="仿宋" w:eastAsia="仿宋" w:cs="仿宋"/>
          <w:kern w:val="0"/>
          <w:sz w:val="24"/>
          <w:szCs w:val="24"/>
        </w:rPr>
        <w:t>针对自身的生产经营特点</w:t>
      </w:r>
      <w:r>
        <w:rPr>
          <w:rFonts w:hint="eastAsia" w:ascii="仿宋" w:hAnsi="仿宋" w:eastAsia="仿宋" w:cs="仿宋"/>
          <w:sz w:val="24"/>
          <w:szCs w:val="24"/>
          <w:lang w:val="zh-CN"/>
        </w:rPr>
        <w:t>加</w:t>
      </w:r>
      <w:r>
        <w:rPr>
          <w:rFonts w:hint="eastAsia" w:ascii="仿宋" w:hAnsi="仿宋" w:eastAsia="仿宋" w:cs="仿宋"/>
          <w:kern w:val="0"/>
          <w:sz w:val="24"/>
          <w:szCs w:val="24"/>
        </w:rPr>
        <w:t>强从业人员安全生产、特种设备安全使用的日常教育和培训，满足规定的学时，考核合格，提高职工安全防范意识。</w:t>
      </w:r>
      <w:r>
        <w:rPr>
          <w:rFonts w:hint="eastAsia" w:ascii="仿宋" w:hAnsi="仿宋" w:eastAsia="仿宋" w:cs="仿宋"/>
          <w:sz w:val="24"/>
          <w:szCs w:val="24"/>
        </w:rPr>
        <w:t>乙方的新入岗、换岗人员或“新材料、新技术、新工艺”及使用新设备的从业人员应开展专门的安全生产教育和培训。特种作业人员必须按照国家有关规定经专门的安全作业培训，取得相应资格，持证上岗。</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（9）乙方应在有较大危险的生产场所和有关设备、设施上设置明显安全警示标志。</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（10）乙方的安全设备的设计、制造、安装、使用、检测、维修、改造和报废，应符合国家相关标准。定期对安全设备进行维护、保养、并定期检测，保证正常运转。</w:t>
      </w:r>
    </w:p>
    <w:p>
      <w:pPr>
        <w:widowControl/>
        <w:shd w:val="clear" w:color="auto" w:fill="FFFFFF"/>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（11）生产经营单位生产过程中有涉及使用燃气等可燃气体的，应当安装可燃气体报警装置，并保障其正常使用。</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（12）乙方生产经营场所应当设符合紧急疏散要求、标志明显、保持畅通的出口、疏通通道。禁止占用、锁闭、封堵生产经营场所的出口、疏散通道。</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（13）乙方不得使用国家明令淘汰、禁止使用的危及生产安全的工艺品、设备等物品。</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（14）</w:t>
      </w:r>
      <w:r>
        <w:rPr>
          <w:rFonts w:hint="eastAsia" w:ascii="仿宋" w:hAnsi="仿宋" w:eastAsia="仿宋" w:cs="仿宋"/>
          <w:kern w:val="0"/>
          <w:sz w:val="24"/>
          <w:szCs w:val="24"/>
        </w:rPr>
        <w:t>正在使用的特种设备应当经检验、检测、验收合格，从事特种设备作业人员应当具备相应的资格，并按规定进行年检和复审。</w:t>
      </w:r>
    </w:p>
    <w:p>
      <w:pPr>
        <w:widowControl/>
        <w:tabs>
          <w:tab w:val="left" w:pos="1260"/>
        </w:tabs>
        <w:spacing w:line="440" w:lineRule="exact"/>
        <w:ind w:firstLine="472" w:firstLineChars="200"/>
        <w:rPr>
          <w:rFonts w:hint="eastAsia" w:ascii="仿宋" w:hAnsi="仿宋" w:eastAsia="仿宋" w:cs="仿宋"/>
          <w:kern w:val="0"/>
          <w:sz w:val="24"/>
          <w:szCs w:val="24"/>
        </w:rPr>
      </w:pPr>
      <w:r>
        <w:rPr>
          <w:rFonts w:hint="eastAsia" w:ascii="仿宋" w:hAnsi="仿宋" w:eastAsia="仿宋" w:cs="仿宋"/>
          <w:kern w:val="0"/>
          <w:sz w:val="24"/>
          <w:szCs w:val="24"/>
        </w:rPr>
        <w:t>（15）定期组织安全生产检查工作。对检查中发现的安全问题，应当立即处理；不能处理的，应当及时向</w:t>
      </w:r>
      <w:r>
        <w:rPr>
          <w:rFonts w:hint="eastAsia" w:ascii="仿宋" w:hAnsi="仿宋" w:eastAsia="仿宋" w:cs="仿宋"/>
          <w:sz w:val="24"/>
          <w:szCs w:val="24"/>
        </w:rPr>
        <w:t>甲方或甲方委托的园区物业管理单位</w:t>
      </w:r>
      <w:r>
        <w:rPr>
          <w:rFonts w:hint="eastAsia" w:ascii="仿宋" w:hAnsi="仿宋" w:eastAsia="仿宋" w:cs="仿宋"/>
          <w:kern w:val="0"/>
          <w:sz w:val="24"/>
          <w:szCs w:val="24"/>
        </w:rPr>
        <w:t>报告并采取措施确保安全。同时应当将每次的检查处理情况及时记录在案。</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kern w:val="0"/>
          <w:sz w:val="24"/>
          <w:szCs w:val="24"/>
        </w:rPr>
        <w:t>（16）</w:t>
      </w:r>
      <w:r>
        <w:rPr>
          <w:rFonts w:hint="eastAsia" w:ascii="仿宋" w:hAnsi="仿宋" w:eastAsia="仿宋" w:cs="仿宋"/>
          <w:sz w:val="24"/>
          <w:szCs w:val="24"/>
        </w:rPr>
        <w:t>应加强日常安全监督及施工管理，防毒气、防触电、防溺水、防高空坠落等，在施工过程中应遵守国家有关安全生产法律、法规及相关安全生产规章制度和安全操作规程，正确佩戴和使用劳动保护用品并采取必要的安全防护措施，合理设置安全防护围挡，做到文明施工。现场施工安全的监督和管理由乙方负责，并承担所有后果。由于乙方原因造成事故，甲方或甲方委托的园区物业管理单位不负任何责任，如甲方或甲方委托的园区物业管理单位对外承担责任，有权向乙方追偿。</w:t>
      </w:r>
    </w:p>
    <w:p>
      <w:pPr>
        <w:widowControl/>
        <w:tabs>
          <w:tab w:val="left" w:pos="1260"/>
        </w:tabs>
        <w:spacing w:line="440" w:lineRule="exact"/>
        <w:ind w:firstLine="472" w:firstLineChars="200"/>
        <w:rPr>
          <w:rFonts w:hint="eastAsia" w:ascii="仿宋" w:hAnsi="仿宋" w:eastAsia="仿宋" w:cs="仿宋"/>
          <w:kern w:val="0"/>
          <w:sz w:val="24"/>
          <w:szCs w:val="24"/>
        </w:rPr>
      </w:pPr>
      <w:r>
        <w:rPr>
          <w:rFonts w:hint="eastAsia" w:ascii="仿宋" w:hAnsi="仿宋" w:eastAsia="仿宋" w:cs="仿宋"/>
          <w:kern w:val="0"/>
          <w:sz w:val="24"/>
          <w:szCs w:val="24"/>
        </w:rPr>
        <w:t>（17）按照国家有关规定为从业人员提供符合国家标准或者行业标准的劳动保护用品，并监督、教育从业人员按照使用规则佩戴、使用。</w:t>
      </w:r>
    </w:p>
    <w:p>
      <w:pPr>
        <w:widowControl/>
        <w:tabs>
          <w:tab w:val="left" w:pos="1260"/>
        </w:tabs>
        <w:spacing w:line="440" w:lineRule="exact"/>
        <w:ind w:firstLine="472" w:firstLineChars="200"/>
        <w:rPr>
          <w:rFonts w:hint="eastAsia" w:ascii="仿宋" w:hAnsi="仿宋" w:eastAsia="仿宋" w:cs="仿宋"/>
          <w:kern w:val="0"/>
          <w:sz w:val="24"/>
          <w:szCs w:val="24"/>
        </w:rPr>
      </w:pPr>
      <w:r>
        <w:rPr>
          <w:rFonts w:hint="eastAsia" w:ascii="仿宋" w:hAnsi="仿宋" w:eastAsia="仿宋" w:cs="仿宋"/>
          <w:kern w:val="0"/>
          <w:sz w:val="24"/>
          <w:szCs w:val="24"/>
        </w:rPr>
        <w:t>（18）针对自身的生产经营特点制定生产安全事故应急救援预案。按物业管理单位要求参加应急演练。</w:t>
      </w:r>
    </w:p>
    <w:p>
      <w:pPr>
        <w:spacing w:line="440" w:lineRule="exact"/>
        <w:ind w:firstLine="472" w:firstLineChars="200"/>
        <w:rPr>
          <w:rFonts w:hint="eastAsia" w:ascii="仿宋" w:hAnsi="仿宋" w:eastAsia="仿宋" w:cs="仿宋"/>
          <w:b/>
          <w:bCs/>
          <w:sz w:val="24"/>
          <w:szCs w:val="24"/>
        </w:rPr>
      </w:pPr>
      <w:r>
        <w:rPr>
          <w:rFonts w:hint="eastAsia" w:ascii="仿宋" w:hAnsi="仿宋" w:eastAsia="仿宋" w:cs="仿宋"/>
          <w:b/>
          <w:bCs/>
          <w:sz w:val="24"/>
          <w:szCs w:val="24"/>
        </w:rPr>
        <w:t>（二）消防管理方面</w:t>
      </w:r>
    </w:p>
    <w:p>
      <w:pPr>
        <w:widowControl/>
        <w:tabs>
          <w:tab w:val="left" w:pos="709"/>
          <w:tab w:val="left" w:pos="1260"/>
        </w:tabs>
        <w:spacing w:line="440" w:lineRule="exact"/>
        <w:ind w:firstLine="472" w:firstLineChars="200"/>
        <w:rPr>
          <w:rFonts w:hint="eastAsia" w:ascii="仿宋" w:hAnsi="仿宋" w:eastAsia="仿宋" w:cs="仿宋"/>
          <w:kern w:val="0"/>
          <w:sz w:val="24"/>
          <w:szCs w:val="24"/>
        </w:rPr>
      </w:pPr>
      <w:r>
        <w:rPr>
          <w:rFonts w:hint="eastAsia" w:ascii="仿宋" w:hAnsi="仿宋" w:eastAsia="仿宋" w:cs="仿宋"/>
          <w:kern w:val="0"/>
          <w:sz w:val="24"/>
          <w:szCs w:val="24"/>
        </w:rPr>
        <w:t>（1）严格遵守与消防相关的法律、法规规定及消防主管部门的各项消防管理规定。</w:t>
      </w:r>
    </w:p>
    <w:p>
      <w:pPr>
        <w:widowControl/>
        <w:tabs>
          <w:tab w:val="left" w:pos="1260"/>
        </w:tabs>
        <w:spacing w:line="440" w:lineRule="exact"/>
        <w:ind w:firstLine="472" w:firstLineChars="200"/>
        <w:rPr>
          <w:rFonts w:hint="eastAsia" w:ascii="仿宋" w:hAnsi="仿宋" w:eastAsia="仿宋" w:cs="仿宋"/>
          <w:kern w:val="0"/>
          <w:sz w:val="24"/>
          <w:szCs w:val="24"/>
        </w:rPr>
      </w:pPr>
      <w:r>
        <w:rPr>
          <w:rFonts w:hint="eastAsia" w:ascii="仿宋" w:hAnsi="仿宋" w:eastAsia="仿宋" w:cs="仿宋"/>
          <w:kern w:val="0"/>
          <w:sz w:val="24"/>
          <w:szCs w:val="24"/>
        </w:rPr>
        <w:t>（2）建立消防安全责任制，制定消防安全制度和消防安全操作规程，加强从业人员消防安全教育和培训，提高员工“四个能力”，即检查火灾隐患能力、组织扑救初起火灾能力、组织人员疏散逃生能力、消防宣传教育培训能力。指定专人作为消防安全管理人。</w:t>
      </w:r>
    </w:p>
    <w:p>
      <w:pPr>
        <w:widowControl/>
        <w:tabs>
          <w:tab w:val="left" w:pos="1260"/>
        </w:tabs>
        <w:spacing w:line="440" w:lineRule="exact"/>
        <w:ind w:firstLine="472" w:firstLineChars="200"/>
        <w:rPr>
          <w:rFonts w:hint="eastAsia" w:ascii="仿宋" w:hAnsi="仿宋" w:eastAsia="仿宋" w:cs="仿宋"/>
          <w:kern w:val="0"/>
          <w:sz w:val="24"/>
          <w:szCs w:val="24"/>
        </w:rPr>
      </w:pPr>
      <w:r>
        <w:rPr>
          <w:rFonts w:hint="eastAsia" w:ascii="仿宋" w:hAnsi="仿宋" w:eastAsia="仿宋" w:cs="仿宋"/>
          <w:kern w:val="0"/>
          <w:sz w:val="24"/>
          <w:szCs w:val="24"/>
        </w:rPr>
        <w:t>（3）</w:t>
      </w:r>
      <w:r>
        <w:rPr>
          <w:rFonts w:hint="eastAsia" w:ascii="仿宋" w:hAnsi="仿宋" w:eastAsia="仿宋" w:cs="仿宋"/>
          <w:sz w:val="24"/>
          <w:szCs w:val="24"/>
          <w:lang w:val="zh-CN"/>
        </w:rPr>
        <w:t>按照国家标准、行业标准配置消防栓、消防箱等消防设施及灭火器材，设置消防安全标志及应急照明灯，并</w:t>
      </w:r>
      <w:r>
        <w:rPr>
          <w:rFonts w:hint="eastAsia" w:ascii="仿宋" w:hAnsi="仿宋" w:eastAsia="仿宋" w:cs="仿宋"/>
          <w:sz w:val="24"/>
          <w:szCs w:val="24"/>
        </w:rPr>
        <w:t>按法规规范要求定期</w:t>
      </w:r>
      <w:r>
        <w:rPr>
          <w:rFonts w:hint="eastAsia" w:ascii="仿宋" w:hAnsi="仿宋" w:eastAsia="仿宋" w:cs="仿宋"/>
          <w:sz w:val="24"/>
          <w:szCs w:val="24"/>
          <w:lang w:val="zh-CN"/>
        </w:rPr>
        <w:t>组织检验、维修，确保完好有效。</w:t>
      </w:r>
      <w:r>
        <w:rPr>
          <w:rFonts w:hint="eastAsia" w:ascii="仿宋" w:hAnsi="仿宋" w:eastAsia="仿宋" w:cs="仿宋"/>
          <w:kern w:val="0"/>
          <w:sz w:val="24"/>
          <w:szCs w:val="24"/>
        </w:rPr>
        <w:t>同时应当将每次的检查、维修情况及时记录在案。</w:t>
      </w:r>
    </w:p>
    <w:p>
      <w:pPr>
        <w:widowControl/>
        <w:tabs>
          <w:tab w:val="left" w:pos="1260"/>
        </w:tabs>
        <w:spacing w:line="440" w:lineRule="exact"/>
        <w:ind w:firstLine="472" w:firstLineChars="200"/>
        <w:rPr>
          <w:rFonts w:hint="eastAsia" w:ascii="仿宋" w:hAnsi="仿宋" w:eastAsia="仿宋" w:cs="仿宋"/>
          <w:kern w:val="0"/>
          <w:sz w:val="24"/>
          <w:szCs w:val="24"/>
        </w:rPr>
      </w:pPr>
      <w:r>
        <w:rPr>
          <w:rFonts w:hint="eastAsia" w:ascii="仿宋" w:hAnsi="仿宋" w:eastAsia="仿宋" w:cs="仿宋"/>
          <w:sz w:val="24"/>
          <w:szCs w:val="24"/>
        </w:rPr>
        <w:t>（4）加强日常消防安全管理工作，严禁在楼道等消防通道堆放任何物品，</w:t>
      </w:r>
      <w:r>
        <w:rPr>
          <w:rFonts w:hint="eastAsia" w:ascii="仿宋" w:hAnsi="仿宋" w:eastAsia="仿宋" w:cs="仿宋"/>
          <w:kern w:val="0"/>
          <w:sz w:val="24"/>
          <w:szCs w:val="24"/>
        </w:rPr>
        <w:t>保障消防通道、安全出口畅通。</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（5）严格落实执行消防安全检查制度，做到日常检查与重点检查相结合，发现火险隐患应当及时处理，并采取切实有效的临时措施消除。</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（6）</w:t>
      </w:r>
      <w:r>
        <w:rPr>
          <w:rFonts w:hint="eastAsia" w:ascii="仿宋" w:hAnsi="仿宋" w:eastAsia="仿宋" w:cs="仿宋"/>
          <w:kern w:val="0"/>
          <w:sz w:val="24"/>
          <w:szCs w:val="24"/>
        </w:rPr>
        <w:t>严禁</w:t>
      </w:r>
      <w:r>
        <w:rPr>
          <w:rFonts w:hint="eastAsia" w:ascii="仿宋" w:hAnsi="仿宋" w:eastAsia="仿宋" w:cs="仿宋"/>
          <w:sz w:val="24"/>
          <w:szCs w:val="24"/>
        </w:rPr>
        <w:t>生产、仓库、经营和住宿等场所设置在同一建筑物内的三合一现象存在。同时在未经甲方书面同意的情形下不得擅自拆除、搭盖任何建筑。</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（7）遵守用电安全的规定，消除安全隐患，设置安全用电警示标志。严禁违反规定私自接、拉电线和随意加大负荷或改变保险装置，对电线老化、超负荷用电事宜应当及时上报供电部门进行整改、维修。</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（8）严禁违规用火、用气和存放不符合安全标准的易燃、易爆、剧毒、放射性等危险物品。</w:t>
      </w:r>
    </w:p>
    <w:p>
      <w:pPr>
        <w:spacing w:line="440" w:lineRule="exact"/>
        <w:ind w:firstLine="472" w:firstLineChars="200"/>
        <w:rPr>
          <w:rFonts w:hint="eastAsia" w:ascii="仿宋" w:hAnsi="仿宋" w:eastAsia="仿宋" w:cs="仿宋"/>
          <w:b/>
          <w:bCs/>
          <w:sz w:val="24"/>
          <w:szCs w:val="24"/>
        </w:rPr>
      </w:pPr>
      <w:r>
        <w:rPr>
          <w:rFonts w:hint="eastAsia" w:ascii="仿宋" w:hAnsi="仿宋" w:eastAsia="仿宋" w:cs="仿宋"/>
          <w:b/>
          <w:bCs/>
          <w:sz w:val="24"/>
          <w:szCs w:val="24"/>
        </w:rPr>
        <w:t>（三）环境保护方面</w:t>
      </w:r>
    </w:p>
    <w:p>
      <w:pPr>
        <w:widowControl/>
        <w:tabs>
          <w:tab w:val="left" w:pos="1260"/>
        </w:tabs>
        <w:ind w:firstLine="472" w:firstLineChars="200"/>
        <w:rPr>
          <w:rFonts w:hint="eastAsia" w:ascii="仿宋" w:hAnsi="仿宋" w:eastAsia="仿宋" w:cs="仿宋"/>
          <w:sz w:val="24"/>
          <w:szCs w:val="24"/>
        </w:rPr>
      </w:pPr>
      <w:r>
        <w:rPr>
          <w:rFonts w:hint="eastAsia" w:ascii="仿宋" w:hAnsi="仿宋" w:eastAsia="仿宋" w:cs="仿宋"/>
          <w:kern w:val="0"/>
          <w:sz w:val="24"/>
          <w:szCs w:val="24"/>
        </w:rPr>
        <w:t>（1）</w:t>
      </w:r>
      <w:r>
        <w:rPr>
          <w:rFonts w:hint="eastAsia" w:ascii="仿宋" w:hAnsi="仿宋" w:eastAsia="仿宋" w:cs="仿宋"/>
          <w:sz w:val="24"/>
          <w:szCs w:val="24"/>
        </w:rPr>
        <w:t>乙方应保证生产及研发符合环保要求，在排污、排气、噪音及使用放射性、腐蚀性物质等方面达到国家标准的规定，工业卫生控制数指标符合相关法律、法规要求。</w:t>
      </w:r>
    </w:p>
    <w:p>
      <w:pPr>
        <w:widowControl/>
        <w:tabs>
          <w:tab w:val="left" w:pos="1260"/>
        </w:tabs>
        <w:ind w:firstLine="472" w:firstLineChars="200"/>
        <w:rPr>
          <w:rFonts w:hint="eastAsia" w:ascii="仿宋" w:hAnsi="仿宋" w:eastAsia="仿宋" w:cs="仿宋"/>
          <w:sz w:val="24"/>
          <w:szCs w:val="24"/>
        </w:rPr>
      </w:pPr>
      <w:r>
        <w:rPr>
          <w:rFonts w:hint="eastAsia" w:ascii="仿宋" w:hAnsi="仿宋" w:eastAsia="仿宋" w:cs="仿宋"/>
          <w:kern w:val="0"/>
          <w:sz w:val="24"/>
          <w:szCs w:val="24"/>
        </w:rPr>
        <w:t>（2）</w:t>
      </w:r>
      <w:r>
        <w:rPr>
          <w:rFonts w:hint="eastAsia" w:ascii="仿宋" w:hAnsi="仿宋" w:eastAsia="仿宋" w:cs="仿宋"/>
          <w:sz w:val="24"/>
          <w:szCs w:val="24"/>
        </w:rPr>
        <w:t>生产过程中产生工业固废处置应按相关环保安全要求处理，其中产生危险固废应按危险废物相关规定做好收集、储存并委托有资质单位进行无害化处理。</w:t>
      </w:r>
    </w:p>
    <w:p>
      <w:pPr>
        <w:widowControl/>
        <w:tabs>
          <w:tab w:val="left" w:pos="1260"/>
        </w:tabs>
        <w:ind w:firstLine="472" w:firstLineChars="200"/>
        <w:rPr>
          <w:rFonts w:hint="eastAsia" w:ascii="仿宋" w:hAnsi="仿宋" w:eastAsia="仿宋" w:cs="仿宋"/>
          <w:sz w:val="24"/>
          <w:szCs w:val="24"/>
        </w:rPr>
      </w:pPr>
      <w:r>
        <w:rPr>
          <w:rFonts w:hint="eastAsia" w:ascii="仿宋" w:hAnsi="仿宋" w:eastAsia="仿宋" w:cs="仿宋"/>
          <w:kern w:val="0"/>
          <w:sz w:val="24"/>
          <w:szCs w:val="24"/>
        </w:rPr>
        <w:t>（3）</w:t>
      </w:r>
      <w:r>
        <w:rPr>
          <w:rFonts w:hint="eastAsia" w:ascii="仿宋" w:hAnsi="仿宋" w:eastAsia="仿宋" w:cs="仿宋"/>
          <w:sz w:val="24"/>
          <w:szCs w:val="24"/>
        </w:rPr>
        <w:t>在生产经营过程中产生生活垃圾按市政环保要求分类处理。</w:t>
      </w:r>
    </w:p>
    <w:p>
      <w:pPr>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六、乙方应自觉接受并配合安全生产监督管理部门及甲方或甲方委托的园区物业管理单位的监督检查，对检查提出的问题（事故隐患）及时进行整改，并形成材料报甲方备案。</w:t>
      </w:r>
    </w:p>
    <w:p>
      <w:pPr>
        <w:pStyle w:val="4"/>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七、如乙方存在严重违反本协议安全义务的行为，甲方或甲方委托的园区物业管理单位有权要求乙方立即停止相关行为，直至乙方整改完毕。</w:t>
      </w:r>
    </w:p>
    <w:p>
      <w:pPr>
        <w:pStyle w:val="4"/>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八、乙方因忽视安全生产工作产生恶劣社会影响或造成严重安全事故的，应依法承担由此造成的经济损失，情节严重的将移交司法机关追究有关人员的法律责任。</w:t>
      </w:r>
    </w:p>
    <w:p>
      <w:pPr>
        <w:spacing w:line="440" w:lineRule="exact"/>
        <w:ind w:firstLine="476" w:firstLineChars="202"/>
        <w:rPr>
          <w:rFonts w:hint="eastAsia" w:ascii="仿宋" w:hAnsi="仿宋" w:eastAsia="仿宋" w:cs="仿宋"/>
          <w:sz w:val="24"/>
          <w:szCs w:val="24"/>
        </w:rPr>
      </w:pPr>
      <w:r>
        <w:rPr>
          <w:rFonts w:hint="eastAsia" w:ascii="仿宋" w:hAnsi="仿宋" w:eastAsia="仿宋" w:cs="仿宋"/>
          <w:sz w:val="24"/>
          <w:szCs w:val="24"/>
        </w:rPr>
        <w:t>九、其他</w:t>
      </w:r>
    </w:p>
    <w:p>
      <w:pPr>
        <w:spacing w:line="440" w:lineRule="exact"/>
        <w:ind w:firstLine="476" w:firstLineChars="202"/>
        <w:rPr>
          <w:rFonts w:hint="eastAsia" w:ascii="仿宋" w:hAnsi="仿宋" w:eastAsia="仿宋" w:cs="仿宋"/>
          <w:sz w:val="24"/>
          <w:szCs w:val="24"/>
        </w:rPr>
      </w:pPr>
      <w:r>
        <w:rPr>
          <w:rFonts w:hint="eastAsia" w:ascii="仿宋" w:hAnsi="仿宋" w:eastAsia="仿宋" w:cs="仿宋"/>
          <w:sz w:val="24"/>
          <w:szCs w:val="24"/>
        </w:rPr>
        <w:t>1、本协议一式贰份，甲乙双方各执壹份，并具同等效力。</w:t>
      </w:r>
    </w:p>
    <w:p>
      <w:pPr>
        <w:spacing w:line="440" w:lineRule="exact"/>
        <w:ind w:firstLine="476" w:firstLineChars="202"/>
        <w:rPr>
          <w:rFonts w:hint="eastAsia" w:ascii="仿宋" w:hAnsi="仿宋" w:eastAsia="仿宋" w:cs="仿宋"/>
          <w:sz w:val="24"/>
          <w:szCs w:val="24"/>
        </w:rPr>
      </w:pPr>
      <w:r>
        <w:rPr>
          <w:rFonts w:hint="eastAsia" w:ascii="仿宋" w:hAnsi="仿宋" w:eastAsia="仿宋" w:cs="仿宋"/>
          <w:sz w:val="24"/>
          <w:szCs w:val="24"/>
        </w:rPr>
        <w:t>2、本协议有效期为自《承租</w:t>
      </w:r>
      <w:r>
        <w:rPr>
          <w:rFonts w:hint="eastAsia" w:ascii="仿宋" w:hAnsi="仿宋" w:eastAsia="仿宋" w:cs="仿宋"/>
          <w:sz w:val="24"/>
          <w:szCs w:val="24"/>
          <w:lang w:val="en-US" w:eastAsia="zh-Hans"/>
        </w:rPr>
        <w:t>经营</w:t>
      </w:r>
      <w:r>
        <w:rPr>
          <w:rFonts w:hint="eastAsia" w:ascii="仿宋" w:hAnsi="仿宋" w:eastAsia="仿宋" w:cs="仿宋"/>
          <w:sz w:val="24"/>
          <w:szCs w:val="24"/>
        </w:rPr>
        <w:t>合同》签订之日起至租赁房屋实际腾退之日止。</w:t>
      </w:r>
    </w:p>
    <w:p>
      <w:pPr>
        <w:spacing w:line="440" w:lineRule="exact"/>
        <w:ind w:firstLine="476" w:firstLineChars="202"/>
        <w:rPr>
          <w:rFonts w:hint="eastAsia" w:ascii="仿宋" w:hAnsi="仿宋" w:eastAsia="仿宋" w:cs="仿宋"/>
          <w:sz w:val="24"/>
          <w:szCs w:val="24"/>
        </w:rPr>
      </w:pPr>
      <w:r>
        <w:rPr>
          <w:rFonts w:hint="eastAsia" w:ascii="仿宋" w:hAnsi="仿宋" w:eastAsia="仿宋" w:cs="仿宋"/>
          <w:sz w:val="24"/>
          <w:szCs w:val="24"/>
        </w:rPr>
        <w:t>3、本协议未尽事项以法律法规及相关标准为准。</w:t>
      </w:r>
    </w:p>
    <w:p>
      <w:pPr>
        <w:spacing w:line="440" w:lineRule="exact"/>
        <w:ind w:firstLine="476" w:firstLineChars="202"/>
        <w:rPr>
          <w:rFonts w:hint="eastAsia" w:ascii="仿宋" w:hAnsi="仿宋" w:eastAsia="仿宋" w:cs="仿宋"/>
          <w:sz w:val="24"/>
          <w:szCs w:val="24"/>
        </w:rPr>
      </w:pPr>
      <w:r>
        <w:rPr>
          <w:rFonts w:hint="eastAsia" w:ascii="仿宋" w:hAnsi="仿宋" w:eastAsia="仿宋" w:cs="仿宋"/>
          <w:sz w:val="24"/>
          <w:szCs w:val="24"/>
        </w:rPr>
        <w:t>（以下无正文）</w:t>
      </w:r>
    </w:p>
    <w:p>
      <w:pPr>
        <w:spacing w:line="440" w:lineRule="exact"/>
        <w:ind w:firstLine="476" w:firstLineChars="202"/>
        <w:rPr>
          <w:rFonts w:hint="eastAsia" w:ascii="仿宋" w:hAnsi="仿宋" w:eastAsia="仿宋" w:cs="仿宋"/>
          <w:sz w:val="24"/>
          <w:szCs w:val="24"/>
        </w:rPr>
      </w:pPr>
    </w:p>
    <w:p>
      <w:pPr>
        <w:spacing w:line="440" w:lineRule="exact"/>
        <w:ind w:left="5072" w:hanging="5074" w:hangingChars="2150"/>
        <w:rPr>
          <w:rFonts w:hint="eastAsia" w:ascii="仿宋" w:hAnsi="仿宋" w:eastAsia="仿宋" w:cs="仿宋"/>
          <w:sz w:val="24"/>
          <w:szCs w:val="24"/>
        </w:rPr>
      </w:pPr>
      <w:r>
        <w:rPr>
          <w:rFonts w:hint="eastAsia" w:ascii="仿宋" w:hAnsi="仿宋" w:eastAsia="仿宋" w:cs="仿宋"/>
          <w:sz w:val="24"/>
          <w:szCs w:val="24"/>
        </w:rPr>
        <w:t xml:space="preserve">甲方：厦门高新技术创业中心有限公司  乙方： </w:t>
      </w:r>
    </w:p>
    <w:p>
      <w:pPr>
        <w:spacing w:line="440" w:lineRule="exact"/>
        <w:rPr>
          <w:rFonts w:hint="eastAsia" w:ascii="仿宋" w:hAnsi="仿宋" w:eastAsia="仿宋" w:cs="仿宋"/>
          <w:sz w:val="24"/>
          <w:szCs w:val="24"/>
        </w:rPr>
      </w:pPr>
    </w:p>
    <w:p>
      <w:pPr>
        <w:spacing w:line="440" w:lineRule="exact"/>
        <w:rPr>
          <w:rFonts w:hint="eastAsia" w:ascii="仿宋" w:hAnsi="仿宋" w:eastAsia="仿宋" w:cs="仿宋"/>
          <w:sz w:val="24"/>
          <w:szCs w:val="24"/>
        </w:rPr>
      </w:pPr>
      <w:r>
        <w:rPr>
          <w:rFonts w:hint="eastAsia" w:ascii="仿宋" w:hAnsi="仿宋" w:eastAsia="仿宋" w:cs="仿宋"/>
          <w:sz w:val="24"/>
          <w:szCs w:val="24"/>
        </w:rPr>
        <w:t>代表（签字）：        　            代表（签字）：</w:t>
      </w:r>
    </w:p>
    <w:p>
      <w:pPr>
        <w:spacing w:line="440" w:lineRule="exact"/>
        <w:rPr>
          <w:rFonts w:hint="eastAsia" w:ascii="仿宋" w:hAnsi="仿宋" w:eastAsia="仿宋" w:cs="仿宋"/>
          <w:sz w:val="24"/>
          <w:szCs w:val="24"/>
        </w:rPr>
      </w:pPr>
    </w:p>
    <w:p>
      <w:pPr>
        <w:spacing w:line="440" w:lineRule="exact"/>
        <w:rPr>
          <w:rFonts w:hint="eastAsia" w:ascii="仿宋" w:hAnsi="仿宋" w:eastAsia="仿宋" w:cs="仿宋"/>
          <w:sz w:val="24"/>
          <w:szCs w:val="24"/>
        </w:rPr>
      </w:pPr>
      <w:r>
        <w:rPr>
          <w:rFonts w:hint="eastAsia" w:ascii="仿宋" w:hAnsi="仿宋" w:eastAsia="仿宋" w:cs="仿宋"/>
          <w:sz w:val="24"/>
          <w:szCs w:val="24"/>
        </w:rPr>
        <w:t xml:space="preserve">                                                                     　</w:t>
      </w:r>
    </w:p>
    <w:p>
      <w:pPr>
        <w:widowControl/>
        <w:spacing w:line="440" w:lineRule="exact"/>
        <w:rPr>
          <w:rFonts w:hint="eastAsia" w:ascii="仿宋" w:hAnsi="仿宋" w:eastAsia="仿宋" w:cs="仿宋"/>
          <w:sz w:val="24"/>
          <w:szCs w:val="24"/>
        </w:rPr>
      </w:pPr>
      <w:r>
        <w:rPr>
          <w:rFonts w:hint="eastAsia" w:ascii="仿宋" w:hAnsi="仿宋" w:eastAsia="仿宋" w:cs="仿宋"/>
          <w:sz w:val="24"/>
          <w:szCs w:val="24"/>
        </w:rPr>
        <w:t>签订地点：厦门市湖里区创新创业园    签订日期：   年    月   日</w:t>
      </w:r>
    </w:p>
    <w:p>
      <w:pPr>
        <w:pStyle w:val="19"/>
        <w:rPr>
          <w:rFonts w:ascii="仿宋" w:hAnsi="仿宋" w:eastAsia="仿宋" w:cs="仿宋"/>
          <w:szCs w:val="24"/>
        </w:rPr>
      </w:pPr>
    </w:p>
    <w:p>
      <w:pPr>
        <w:rPr>
          <w:rFonts w:ascii="仿宋" w:hAnsi="仿宋" w:eastAsia="仿宋" w:cs="仿宋"/>
          <w:bCs/>
          <w:sz w:val="24"/>
          <w:szCs w:val="24"/>
        </w:rPr>
      </w:pPr>
      <w:r>
        <w:rPr>
          <w:rFonts w:hint="eastAsia" w:ascii="仿宋" w:hAnsi="仿宋" w:eastAsia="仿宋" w:cs="仿宋"/>
          <w:bCs/>
          <w:sz w:val="24"/>
          <w:szCs w:val="24"/>
        </w:rPr>
        <w:br w:type="page"/>
      </w:r>
    </w:p>
    <w:p>
      <w:pPr>
        <w:autoSpaceDE w:val="0"/>
        <w:autoSpaceDN w:val="0"/>
        <w:adjustRightInd w:val="0"/>
        <w:rPr>
          <w:rFonts w:hint="eastAsia" w:ascii="仿宋" w:hAnsi="仿宋" w:eastAsia="仿宋" w:cs="仿宋"/>
          <w:b/>
          <w:kern w:val="0"/>
          <w:szCs w:val="32"/>
          <w:lang w:val="en-US" w:eastAsia="zh-CN"/>
        </w:rPr>
      </w:pPr>
      <w:r>
        <w:rPr>
          <w:rFonts w:hint="eastAsia" w:ascii="仿宋" w:hAnsi="仿宋" w:eastAsia="仿宋" w:cs="仿宋"/>
          <w:b/>
          <w:kern w:val="0"/>
          <w:szCs w:val="32"/>
          <w:lang w:val="en-US" w:eastAsia="zh-CN"/>
        </w:rPr>
        <w:t>附件2</w:t>
      </w:r>
    </w:p>
    <w:p>
      <w:pPr>
        <w:spacing w:line="400" w:lineRule="exact"/>
        <w:jc w:val="center"/>
        <w:rPr>
          <w:rFonts w:hint="eastAsia" w:ascii="仿宋" w:hAnsi="仿宋" w:eastAsia="仿宋" w:cs="仿宋"/>
          <w:b/>
          <w:spacing w:val="40"/>
          <w:sz w:val="32"/>
          <w:szCs w:val="32"/>
        </w:rPr>
      </w:pPr>
      <w:r>
        <w:rPr>
          <w:rFonts w:hint="eastAsia" w:ascii="仿宋" w:hAnsi="仿宋" w:eastAsia="仿宋" w:cs="仿宋"/>
          <w:b/>
          <w:spacing w:val="40"/>
          <w:sz w:val="32"/>
          <w:szCs w:val="32"/>
        </w:rPr>
        <w:t>食品安全卫生管理目标责任书</w:t>
      </w:r>
    </w:p>
    <w:p>
      <w:pPr>
        <w:pStyle w:val="5"/>
        <w:spacing w:line="400" w:lineRule="exact"/>
        <w:ind w:firstLine="480"/>
        <w:rPr>
          <w:rFonts w:hint="eastAsia" w:ascii="仿宋" w:hAnsi="仿宋" w:eastAsia="仿宋" w:cs="仿宋"/>
          <w:sz w:val="21"/>
          <w:szCs w:val="21"/>
        </w:rPr>
      </w:pPr>
    </w:p>
    <w:p>
      <w:pPr>
        <w:pStyle w:val="5"/>
        <w:spacing w:line="400" w:lineRule="exact"/>
        <w:ind w:firstLine="480"/>
        <w:rPr>
          <w:rFonts w:hint="eastAsia" w:ascii="仿宋" w:hAnsi="仿宋" w:eastAsia="仿宋" w:cs="仿宋"/>
          <w:sz w:val="24"/>
          <w:szCs w:val="24"/>
        </w:rPr>
      </w:pPr>
      <w:r>
        <w:rPr>
          <w:rFonts w:hint="eastAsia" w:ascii="仿宋" w:hAnsi="仿宋" w:eastAsia="仿宋" w:cs="仿宋"/>
          <w:sz w:val="24"/>
          <w:szCs w:val="24"/>
        </w:rPr>
        <w:t>为了认真贯彻执行“安全第一，预防为主”的管理方针，进一步加强园区食堂食品安全管理，明确责任主体，落实管理责任，预防集体性食物中毒事故发生，保护园区员工身体健康和生命安全，特签订本责任书。</w:t>
      </w:r>
    </w:p>
    <w:p>
      <w:pPr>
        <w:pStyle w:val="5"/>
        <w:numPr>
          <w:ilvl w:val="0"/>
          <w:numId w:val="2"/>
        </w:numPr>
        <w:spacing w:line="400" w:lineRule="exact"/>
        <w:ind w:firstLine="0" w:firstLineChars="0"/>
        <w:rPr>
          <w:rFonts w:hint="eastAsia" w:ascii="仿宋" w:hAnsi="仿宋" w:eastAsia="仿宋" w:cs="仿宋"/>
          <w:sz w:val="24"/>
          <w:szCs w:val="24"/>
        </w:rPr>
      </w:pPr>
      <w:r>
        <w:rPr>
          <w:rFonts w:hint="eastAsia" w:ascii="仿宋" w:hAnsi="仿宋" w:eastAsia="仿宋" w:cs="仿宋"/>
          <w:sz w:val="24"/>
          <w:szCs w:val="24"/>
        </w:rPr>
        <w:t>切实提高认识，打消侥幸心理，认真抓好食堂管理</w:t>
      </w:r>
    </w:p>
    <w:p>
      <w:pPr>
        <w:pStyle w:val="5"/>
        <w:spacing w:line="400" w:lineRule="exact"/>
        <w:ind w:firstLine="0" w:firstLineChars="0"/>
        <w:rPr>
          <w:rFonts w:hint="eastAsia" w:ascii="仿宋" w:hAnsi="仿宋" w:eastAsia="仿宋" w:cs="仿宋"/>
          <w:sz w:val="24"/>
          <w:szCs w:val="24"/>
        </w:rPr>
      </w:pPr>
      <w:r>
        <w:rPr>
          <w:rFonts w:hint="eastAsia" w:ascii="仿宋" w:hAnsi="仿宋" w:eastAsia="仿宋" w:cs="仿宋"/>
          <w:sz w:val="24"/>
          <w:szCs w:val="24"/>
        </w:rPr>
        <w:t xml:space="preserve">    1、本着对自己职业前途、生命负责，对园区员工健康负责的态度，高度重视食堂安全工作。饮食卫生是食堂安全的重中之重，稍有不慎，极易造成群体性事故。</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2、要常怀警惧之心，彻底打消侥幸心理。要通过学习培训、案例警示等有效方式，切实提高有关食堂人员的基本素质，彻底消除侥幸心理，以“如临深渊，如履薄冰”的心态，尽职尽责，关注细节。严格规范，完善程序，确保不出事。</w:t>
      </w:r>
    </w:p>
    <w:p>
      <w:pPr>
        <w:pStyle w:val="5"/>
        <w:spacing w:line="400" w:lineRule="exact"/>
        <w:ind w:firstLine="0" w:firstLineChars="0"/>
        <w:rPr>
          <w:rFonts w:hint="eastAsia" w:ascii="仿宋" w:hAnsi="仿宋" w:eastAsia="仿宋" w:cs="仿宋"/>
          <w:sz w:val="24"/>
          <w:szCs w:val="24"/>
        </w:rPr>
      </w:pPr>
      <w:r>
        <w:rPr>
          <w:rFonts w:hint="eastAsia" w:ascii="仿宋" w:hAnsi="仿宋" w:eastAsia="仿宋" w:cs="仿宋"/>
          <w:sz w:val="24"/>
          <w:szCs w:val="24"/>
        </w:rPr>
        <w:t>二、把好“五关”，确保不出责任事故</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一是依法经营关。食堂要取得《餐饮服务许可证》，工作人员要有《健康证》，持证上岗。没有证的一律不准上岗，有证的要看证件是否有效，已经过期失效的抓紧补办。</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二是索证索票关。要严格索取供应商的有效许可证、索取供应商品的检验检疫证，或者相关的检验报告单。要看供货商证件是否有效，是否齐全，所供物品是否在营业许可证范围之内，所留的复印件是否加盖单位红章。凡是食堂内所需的每一种商品都需有对应的票证。</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三是进货关。所有食品的厂商、厂址、生产日期、保质期，有一项不合格的也不能进。特别是预包装食品，散装食用油、肉类需更加注意。进货需看有没有霉烂、变质，尽量不进、不吃青豆、芸豆等易出问题的菜。要严防地沟油、问题猪肉流入食堂。</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四是存放关。要生熟分开，避免交叉感染。库存物品要常检查，及时清理变质、霉变、过期食品和原料。库房环境要整洁、通风通气。除霉、防霉、防尘、防投毒措施要确保有效。</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五是加工关。蔬菜要择净洗净，去腐烂杂质、泥土。冻肉、冻鱼等冻品要泡透、完全化冻，要煮熟、炸透。饭菜做好存放时要生熟容器分开，做好防蝇、防尘措施。餐具消毒提倡蒸汽消毒，要定期、彻底。饭菜留样要及时、规范、足量、专柜存放，提倡使用保鲜盒，名称、时间、责任人要标志清楚。</w:t>
      </w:r>
    </w:p>
    <w:p>
      <w:pPr>
        <w:pStyle w:val="5"/>
        <w:spacing w:line="400" w:lineRule="exact"/>
        <w:ind w:firstLine="0" w:firstLineChars="0"/>
        <w:rPr>
          <w:rFonts w:hint="eastAsia" w:ascii="仿宋" w:hAnsi="仿宋" w:eastAsia="仿宋" w:cs="仿宋"/>
          <w:sz w:val="24"/>
          <w:szCs w:val="24"/>
        </w:rPr>
      </w:pPr>
      <w:r>
        <w:rPr>
          <w:rFonts w:hint="eastAsia" w:ascii="仿宋" w:hAnsi="仿宋" w:eastAsia="仿宋" w:cs="仿宋"/>
          <w:sz w:val="24"/>
          <w:szCs w:val="24"/>
        </w:rPr>
        <w:t>三、健全制度、明确责任</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一是要建立食堂管理人员、工作人员的学习培训制度。要建立安全管理人员、操作人员的每周例会、日常学习培训制度。</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二是建立食堂管理目标制度。对照规范，每日组织巡查，检查结果记录在案，明确责任人和整改时限。建立日检、周汇总、月汇报的制度，对整改不到位的，按事故前置原则，严格责任追究。</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三是建立健全各项制度，装框并上墙。</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四是建立严格责任追究制度。签订食品安全责任状，明确职责、责任到人，谁出问题谁负责，坚决杜绝推诿扯皮的现象发生。</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对不履行或不正确履行食品安全职责等失职行为，造成食堂发生食品安全事故的，各责任主体、有关责任人员，将按有关规定分别承担相应的行政责任。</w:t>
      </w:r>
    </w:p>
    <w:p>
      <w:pPr>
        <w:pStyle w:val="5"/>
        <w:spacing w:line="400" w:lineRule="exact"/>
        <w:ind w:firstLine="480" w:firstLineChars="0"/>
        <w:rPr>
          <w:rFonts w:hint="eastAsia" w:ascii="仿宋" w:hAnsi="仿宋" w:eastAsia="仿宋" w:cs="仿宋"/>
          <w:sz w:val="24"/>
          <w:szCs w:val="24"/>
        </w:rPr>
      </w:pPr>
      <w:r>
        <w:rPr>
          <w:rFonts w:hint="eastAsia" w:ascii="仿宋" w:hAnsi="仿宋" w:eastAsia="仿宋" w:cs="仿宋"/>
          <w:sz w:val="24"/>
          <w:szCs w:val="24"/>
        </w:rPr>
        <w:t>本责任书一式四份，管理方及责任方各执两份，自签订之日起正式生效。</w:t>
      </w:r>
    </w:p>
    <w:p>
      <w:pPr>
        <w:pStyle w:val="5"/>
        <w:spacing w:line="400" w:lineRule="exact"/>
        <w:ind w:firstLine="0" w:firstLineChars="0"/>
        <w:rPr>
          <w:rFonts w:hint="eastAsia" w:ascii="仿宋" w:hAnsi="仿宋" w:eastAsia="仿宋" w:cs="仿宋"/>
          <w:sz w:val="24"/>
          <w:szCs w:val="24"/>
        </w:rPr>
      </w:pPr>
    </w:p>
    <w:p>
      <w:pPr>
        <w:pStyle w:val="5"/>
        <w:spacing w:line="400" w:lineRule="exact"/>
        <w:ind w:firstLine="0" w:firstLineChars="0"/>
        <w:rPr>
          <w:rFonts w:hint="eastAsia" w:ascii="仿宋" w:hAnsi="仿宋" w:eastAsia="仿宋" w:cs="仿宋"/>
          <w:bCs/>
          <w:color w:val="000000"/>
          <w:sz w:val="24"/>
          <w:szCs w:val="24"/>
          <w:highlight w:val="none"/>
        </w:rPr>
      </w:pPr>
      <w:r>
        <w:rPr>
          <w:rFonts w:hint="eastAsia" w:ascii="仿宋" w:hAnsi="仿宋" w:eastAsia="仿宋" w:cs="仿宋"/>
          <w:sz w:val="24"/>
          <w:szCs w:val="24"/>
        </w:rPr>
        <w:t>管理方：</w:t>
      </w:r>
      <w:r>
        <w:rPr>
          <w:rFonts w:hint="eastAsia" w:ascii="仿宋" w:hAnsi="仿宋" w:eastAsia="仿宋" w:cs="仿宋"/>
          <w:bCs/>
          <w:color w:val="000000"/>
          <w:sz w:val="24"/>
          <w:szCs w:val="24"/>
          <w:highlight w:val="none"/>
        </w:rPr>
        <w:t>厦门高新技术创业中心有限公司</w:t>
      </w:r>
    </w:p>
    <w:p>
      <w:pPr>
        <w:pStyle w:val="5"/>
        <w:spacing w:line="400" w:lineRule="exact"/>
        <w:ind w:firstLine="0" w:firstLineChars="0"/>
        <w:rPr>
          <w:rFonts w:hint="eastAsia" w:ascii="仿宋" w:hAnsi="仿宋" w:eastAsia="仿宋" w:cs="仿宋"/>
          <w:sz w:val="24"/>
          <w:szCs w:val="24"/>
        </w:rPr>
      </w:pPr>
      <w:r>
        <w:rPr>
          <w:rFonts w:hint="eastAsia" w:ascii="仿宋" w:hAnsi="仿宋" w:eastAsia="仿宋" w:cs="仿宋"/>
          <w:sz w:val="24"/>
          <w:szCs w:val="24"/>
        </w:rPr>
        <w:t>管理方代表（签字）：</w:t>
      </w:r>
    </w:p>
    <w:p>
      <w:pPr>
        <w:pStyle w:val="5"/>
        <w:spacing w:line="400" w:lineRule="exact"/>
        <w:ind w:firstLine="0" w:firstLineChars="0"/>
        <w:rPr>
          <w:rFonts w:hint="eastAsia" w:ascii="仿宋" w:hAnsi="仿宋" w:eastAsia="仿宋" w:cs="仿宋"/>
          <w:sz w:val="24"/>
          <w:szCs w:val="24"/>
        </w:rPr>
      </w:pPr>
    </w:p>
    <w:p>
      <w:pPr>
        <w:pStyle w:val="5"/>
        <w:spacing w:line="400" w:lineRule="exact"/>
        <w:ind w:firstLine="0" w:firstLineChars="0"/>
        <w:rPr>
          <w:rFonts w:hint="eastAsia" w:ascii="仿宋" w:hAnsi="仿宋" w:eastAsia="仿宋" w:cs="仿宋"/>
          <w:sz w:val="24"/>
          <w:szCs w:val="24"/>
        </w:rPr>
      </w:pPr>
    </w:p>
    <w:p>
      <w:pPr>
        <w:pStyle w:val="5"/>
        <w:spacing w:line="400" w:lineRule="exact"/>
        <w:ind w:firstLine="0" w:firstLineChars="0"/>
        <w:rPr>
          <w:rFonts w:hint="eastAsia" w:ascii="仿宋" w:hAnsi="仿宋" w:eastAsia="仿宋" w:cs="仿宋"/>
          <w:sz w:val="24"/>
          <w:szCs w:val="24"/>
        </w:rPr>
      </w:pPr>
      <w:r>
        <w:rPr>
          <w:rFonts w:hint="eastAsia" w:ascii="仿宋" w:hAnsi="仿宋" w:eastAsia="仿宋" w:cs="仿宋"/>
          <w:sz w:val="24"/>
          <w:szCs w:val="24"/>
        </w:rPr>
        <w:t>责任方：</w:t>
      </w:r>
    </w:p>
    <w:p>
      <w:pPr>
        <w:pStyle w:val="5"/>
        <w:spacing w:line="400" w:lineRule="exact"/>
        <w:ind w:firstLine="0" w:firstLineChars="0"/>
        <w:rPr>
          <w:rFonts w:hint="eastAsia" w:ascii="仿宋" w:hAnsi="仿宋" w:eastAsia="仿宋" w:cs="仿宋"/>
          <w:sz w:val="24"/>
          <w:szCs w:val="24"/>
        </w:rPr>
      </w:pPr>
      <w:r>
        <w:rPr>
          <w:rFonts w:hint="eastAsia" w:ascii="仿宋" w:hAnsi="仿宋" w:eastAsia="仿宋" w:cs="仿宋"/>
          <w:sz w:val="24"/>
          <w:szCs w:val="24"/>
        </w:rPr>
        <w:t>责任方代表（签字）:</w:t>
      </w:r>
    </w:p>
    <w:p>
      <w:pPr>
        <w:pStyle w:val="5"/>
        <w:spacing w:line="400" w:lineRule="exact"/>
        <w:ind w:firstLine="0" w:firstLineChars="0"/>
        <w:rPr>
          <w:rFonts w:hint="eastAsia" w:ascii="仿宋" w:hAnsi="仿宋" w:eastAsia="仿宋" w:cs="仿宋"/>
          <w:sz w:val="24"/>
          <w:szCs w:val="24"/>
        </w:rPr>
      </w:pPr>
      <w:r>
        <w:rPr>
          <w:rFonts w:hint="eastAsia" w:ascii="仿宋" w:hAnsi="仿宋" w:eastAsia="仿宋" w:cs="仿宋"/>
          <w:sz w:val="24"/>
          <w:szCs w:val="24"/>
        </w:rPr>
        <w:t>责任方24小时联系电话：</w:t>
      </w:r>
    </w:p>
    <w:p>
      <w:pPr>
        <w:pStyle w:val="5"/>
        <w:spacing w:line="400" w:lineRule="exact"/>
        <w:ind w:firstLine="0" w:firstLineChars="0"/>
        <w:rPr>
          <w:rFonts w:hint="eastAsia" w:ascii="仿宋" w:hAnsi="仿宋" w:eastAsia="仿宋" w:cs="仿宋"/>
          <w:sz w:val="24"/>
          <w:szCs w:val="24"/>
        </w:rPr>
      </w:pPr>
    </w:p>
    <w:p>
      <w:pPr>
        <w:widowControl/>
        <w:spacing w:line="440" w:lineRule="exact"/>
        <w:ind w:firstLine="472" w:firstLineChars="200"/>
        <w:rPr>
          <w:rFonts w:hint="eastAsia" w:ascii="仿宋" w:hAnsi="仿宋" w:eastAsia="仿宋" w:cs="仿宋"/>
          <w:sz w:val="24"/>
          <w:szCs w:val="24"/>
        </w:rPr>
      </w:pPr>
      <w:r>
        <w:rPr>
          <w:rFonts w:hint="eastAsia" w:ascii="仿宋" w:hAnsi="仿宋" w:eastAsia="仿宋" w:cs="仿宋"/>
          <w:sz w:val="24"/>
          <w:szCs w:val="24"/>
        </w:rPr>
        <w:t>签订地点：厦门市湖里区创新创业园    签订日期：   年    月   日</w:t>
      </w:r>
    </w:p>
    <w:p>
      <w:pPr>
        <w:pStyle w:val="5"/>
        <w:spacing w:line="400" w:lineRule="exact"/>
        <w:ind w:firstLine="0" w:firstLineChars="0"/>
        <w:rPr>
          <w:rFonts w:hint="eastAsia" w:ascii="仿宋" w:hAnsi="仿宋" w:eastAsia="仿宋" w:cs="仿宋"/>
          <w:sz w:val="24"/>
          <w:szCs w:val="24"/>
        </w:rPr>
      </w:pPr>
    </w:p>
    <w:p>
      <w:pPr>
        <w:autoSpaceDE w:val="0"/>
        <w:autoSpaceDN w:val="0"/>
        <w:adjustRightInd w:val="0"/>
        <w:rPr>
          <w:rFonts w:hint="eastAsia" w:ascii="仿宋" w:hAnsi="仿宋" w:eastAsia="仿宋" w:cs="仿宋"/>
          <w:b/>
          <w:kern w:val="0"/>
          <w:szCs w:val="32"/>
        </w:rPr>
      </w:pPr>
    </w:p>
    <w:p>
      <w:pPr>
        <w:autoSpaceDE w:val="0"/>
        <w:autoSpaceDN w:val="0"/>
        <w:adjustRightInd w:val="0"/>
        <w:rPr>
          <w:rFonts w:hint="eastAsia" w:ascii="仿宋" w:hAnsi="仿宋" w:eastAsia="仿宋" w:cs="仿宋"/>
          <w:b/>
          <w:kern w:val="0"/>
          <w:szCs w:val="32"/>
        </w:rPr>
      </w:pPr>
    </w:p>
    <w:p>
      <w:pPr>
        <w:autoSpaceDE w:val="0"/>
        <w:autoSpaceDN w:val="0"/>
        <w:adjustRightInd w:val="0"/>
        <w:rPr>
          <w:rFonts w:hint="eastAsia" w:ascii="仿宋" w:hAnsi="仿宋" w:eastAsia="仿宋" w:cs="仿宋"/>
          <w:b/>
          <w:kern w:val="0"/>
          <w:szCs w:val="32"/>
        </w:rPr>
      </w:pPr>
    </w:p>
    <w:p>
      <w:pPr>
        <w:autoSpaceDE w:val="0"/>
        <w:autoSpaceDN w:val="0"/>
        <w:adjustRightInd w:val="0"/>
        <w:rPr>
          <w:rFonts w:hint="eastAsia" w:ascii="仿宋" w:hAnsi="仿宋" w:eastAsia="仿宋" w:cs="仿宋"/>
          <w:b/>
          <w:kern w:val="0"/>
          <w:szCs w:val="32"/>
        </w:rPr>
      </w:pPr>
    </w:p>
    <w:p>
      <w:pPr>
        <w:autoSpaceDE w:val="0"/>
        <w:autoSpaceDN w:val="0"/>
        <w:adjustRightInd w:val="0"/>
        <w:rPr>
          <w:rFonts w:hint="eastAsia" w:ascii="仿宋" w:hAnsi="仿宋" w:eastAsia="仿宋" w:cs="仿宋"/>
          <w:b/>
          <w:kern w:val="0"/>
          <w:szCs w:val="32"/>
        </w:rPr>
      </w:pPr>
    </w:p>
    <w:p>
      <w:pPr>
        <w:autoSpaceDE w:val="0"/>
        <w:autoSpaceDN w:val="0"/>
        <w:adjustRightInd w:val="0"/>
        <w:rPr>
          <w:rFonts w:ascii="仿宋" w:hAnsi="仿宋" w:eastAsia="仿宋" w:cs="仿宋"/>
          <w:b/>
          <w:kern w:val="0"/>
          <w:szCs w:val="32"/>
        </w:rPr>
      </w:pPr>
      <w:r>
        <w:rPr>
          <w:rFonts w:hint="eastAsia" w:ascii="仿宋" w:hAnsi="仿宋" w:eastAsia="仿宋" w:cs="仿宋"/>
          <w:b/>
          <w:kern w:val="0"/>
          <w:szCs w:val="32"/>
        </w:rPr>
        <w:t>附件</w:t>
      </w:r>
      <w:r>
        <w:rPr>
          <w:rFonts w:hint="eastAsia" w:ascii="仿宋" w:hAnsi="仿宋" w:eastAsia="仿宋" w:cs="仿宋"/>
          <w:b/>
          <w:kern w:val="0"/>
          <w:szCs w:val="32"/>
          <w:lang w:val="en-US" w:eastAsia="zh-CN"/>
        </w:rPr>
        <w:t>3</w:t>
      </w:r>
      <w:r>
        <w:rPr>
          <w:rFonts w:hint="eastAsia" w:ascii="仿宋" w:hAnsi="仿宋" w:eastAsia="仿宋" w:cs="仿宋"/>
          <w:b/>
          <w:kern w:val="0"/>
          <w:szCs w:val="32"/>
        </w:rPr>
        <w:t>：</w:t>
      </w:r>
    </w:p>
    <w:p>
      <w:pPr>
        <w:autoSpaceDE w:val="0"/>
        <w:autoSpaceDN w:val="0"/>
        <w:adjustRightInd w:val="0"/>
        <w:jc w:val="center"/>
        <w:rPr>
          <w:rFonts w:ascii="仿宋" w:hAnsi="仿宋" w:eastAsia="仿宋" w:cs="仿宋"/>
          <w:kern w:val="0"/>
          <w:sz w:val="20"/>
          <w:szCs w:val="20"/>
          <w:lang w:val="zh-CN"/>
        </w:rPr>
      </w:pPr>
      <w:r>
        <w:rPr>
          <w:rFonts w:hint="eastAsia" w:ascii="仿宋" w:hAnsi="仿宋" w:eastAsia="仿宋" w:cs="仿宋"/>
          <w:b/>
          <w:kern w:val="0"/>
          <w:szCs w:val="32"/>
          <w:lang w:val="zh-CN"/>
        </w:rPr>
        <w:t>餐厅承</w:t>
      </w:r>
      <w:r>
        <w:rPr>
          <w:rFonts w:hint="eastAsia" w:ascii="仿宋" w:hAnsi="仿宋" w:eastAsia="仿宋" w:cs="仿宋"/>
          <w:b/>
          <w:kern w:val="0"/>
          <w:szCs w:val="32"/>
        </w:rPr>
        <w:t>租</w:t>
      </w:r>
      <w:r>
        <w:rPr>
          <w:rFonts w:hint="eastAsia" w:ascii="仿宋" w:hAnsi="仿宋" w:eastAsia="仿宋" w:cs="仿宋"/>
          <w:b/>
          <w:kern w:val="0"/>
          <w:szCs w:val="32"/>
          <w:lang w:val="zh-CN"/>
        </w:rPr>
        <w:t>经营考核表</w:t>
      </w:r>
    </w:p>
    <w:tbl>
      <w:tblPr>
        <w:tblStyle w:val="14"/>
        <w:tblW w:w="105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2"/>
        <w:gridCol w:w="4457"/>
        <w:gridCol w:w="960"/>
        <w:gridCol w:w="900"/>
        <w:gridCol w:w="945"/>
        <w:gridCol w:w="1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8" w:hRule="atLeast"/>
          <w:jc w:val="center"/>
        </w:trPr>
        <w:tc>
          <w:tcPr>
            <w:tcW w:w="1402" w:type="dxa"/>
            <w:tcBorders>
              <w:top w:val="single" w:color="auto" w:sz="4" w:space="0"/>
              <w:left w:val="single" w:color="auto" w:sz="4" w:space="0"/>
              <w:bottom w:val="single" w:color="auto" w:sz="4" w:space="0"/>
              <w:right w:val="single" w:color="auto" w:sz="4" w:space="0"/>
            </w:tcBorders>
            <w:vAlign w:val="center"/>
          </w:tcPr>
          <w:p>
            <w:pPr>
              <w:tabs>
                <w:tab w:val="left" w:pos="425"/>
                <w:tab w:val="left" w:pos="959"/>
              </w:tabs>
              <w:spacing w:line="420" w:lineRule="exact"/>
              <w:jc w:val="center"/>
              <w:rPr>
                <w:rFonts w:ascii="仿宋" w:hAnsi="仿宋" w:eastAsia="仿宋" w:cs="仿宋"/>
                <w:b/>
                <w:sz w:val="24"/>
              </w:rPr>
            </w:pPr>
            <w:r>
              <w:rPr>
                <w:rFonts w:hint="eastAsia" w:ascii="仿宋" w:hAnsi="仿宋" w:eastAsia="仿宋" w:cs="仿宋"/>
                <w:b/>
                <w:sz w:val="24"/>
              </w:rPr>
              <w:t>项目</w:t>
            </w:r>
          </w:p>
        </w:tc>
        <w:tc>
          <w:tcPr>
            <w:tcW w:w="4457" w:type="dxa"/>
            <w:tcBorders>
              <w:top w:val="single" w:color="auto" w:sz="4" w:space="0"/>
              <w:left w:val="single" w:color="auto" w:sz="4" w:space="0"/>
              <w:bottom w:val="single" w:color="auto" w:sz="4" w:space="0"/>
              <w:right w:val="single" w:color="auto" w:sz="4" w:space="0"/>
            </w:tcBorders>
            <w:vAlign w:val="center"/>
          </w:tcPr>
          <w:p>
            <w:pPr>
              <w:tabs>
                <w:tab w:val="left" w:pos="425"/>
                <w:tab w:val="left" w:pos="959"/>
              </w:tabs>
              <w:spacing w:line="420" w:lineRule="exact"/>
              <w:jc w:val="center"/>
              <w:rPr>
                <w:rFonts w:ascii="仿宋" w:hAnsi="仿宋" w:eastAsia="仿宋" w:cs="仿宋"/>
                <w:b/>
                <w:sz w:val="24"/>
              </w:rPr>
            </w:pPr>
            <w:r>
              <w:rPr>
                <w:rFonts w:hint="eastAsia" w:ascii="仿宋" w:hAnsi="仿宋" w:eastAsia="仿宋" w:cs="仿宋"/>
                <w:b/>
                <w:sz w:val="24"/>
              </w:rPr>
              <w:t>具体内容和要求</w:t>
            </w:r>
          </w:p>
        </w:tc>
        <w:tc>
          <w:tcPr>
            <w:tcW w:w="960" w:type="dxa"/>
            <w:tcBorders>
              <w:top w:val="single" w:color="auto" w:sz="4" w:space="0"/>
              <w:left w:val="single" w:color="auto" w:sz="4" w:space="0"/>
              <w:bottom w:val="single" w:color="auto" w:sz="4" w:space="0"/>
              <w:right w:val="single" w:color="auto" w:sz="4" w:space="0"/>
            </w:tcBorders>
            <w:vAlign w:val="center"/>
          </w:tcPr>
          <w:p>
            <w:pPr>
              <w:tabs>
                <w:tab w:val="left" w:pos="425"/>
                <w:tab w:val="left" w:pos="959"/>
              </w:tabs>
              <w:spacing w:line="420" w:lineRule="exact"/>
              <w:jc w:val="center"/>
              <w:rPr>
                <w:rFonts w:ascii="仿宋" w:hAnsi="仿宋" w:eastAsia="仿宋" w:cs="仿宋"/>
                <w:b/>
                <w:sz w:val="24"/>
              </w:rPr>
            </w:pPr>
            <w:r>
              <w:rPr>
                <w:rFonts w:hint="eastAsia" w:ascii="仿宋" w:hAnsi="仿宋" w:eastAsia="仿宋" w:cs="仿宋"/>
                <w:b/>
                <w:sz w:val="24"/>
              </w:rPr>
              <w:t>标准分（分）</w:t>
            </w:r>
          </w:p>
        </w:tc>
        <w:tc>
          <w:tcPr>
            <w:tcW w:w="900" w:type="dxa"/>
            <w:tcBorders>
              <w:top w:val="single" w:color="auto" w:sz="4" w:space="0"/>
              <w:left w:val="single" w:color="auto" w:sz="4" w:space="0"/>
              <w:bottom w:val="single" w:color="auto" w:sz="4" w:space="0"/>
              <w:right w:val="single" w:color="auto" w:sz="4" w:space="0"/>
            </w:tcBorders>
            <w:vAlign w:val="center"/>
          </w:tcPr>
          <w:p>
            <w:pPr>
              <w:tabs>
                <w:tab w:val="left" w:pos="425"/>
                <w:tab w:val="left" w:pos="959"/>
              </w:tabs>
              <w:spacing w:line="420" w:lineRule="exact"/>
              <w:jc w:val="center"/>
              <w:rPr>
                <w:rFonts w:ascii="仿宋" w:hAnsi="仿宋" w:eastAsia="仿宋" w:cs="仿宋"/>
                <w:b/>
                <w:sz w:val="24"/>
              </w:rPr>
            </w:pPr>
            <w:r>
              <w:rPr>
                <w:rFonts w:hint="eastAsia" w:ascii="仿宋" w:hAnsi="仿宋" w:eastAsia="仿宋" w:cs="仿宋"/>
                <w:b/>
                <w:sz w:val="24"/>
              </w:rPr>
              <w:t>扣分（分）</w:t>
            </w:r>
          </w:p>
        </w:tc>
        <w:tc>
          <w:tcPr>
            <w:tcW w:w="945" w:type="dxa"/>
            <w:tcBorders>
              <w:top w:val="single" w:color="auto" w:sz="4" w:space="0"/>
              <w:left w:val="single" w:color="auto" w:sz="4" w:space="0"/>
              <w:bottom w:val="single" w:color="auto" w:sz="4" w:space="0"/>
              <w:right w:val="single" w:color="auto" w:sz="4" w:space="0"/>
            </w:tcBorders>
            <w:vAlign w:val="center"/>
          </w:tcPr>
          <w:p>
            <w:pPr>
              <w:tabs>
                <w:tab w:val="left" w:pos="425"/>
                <w:tab w:val="left" w:pos="959"/>
              </w:tabs>
              <w:spacing w:line="420" w:lineRule="exact"/>
              <w:jc w:val="center"/>
              <w:rPr>
                <w:rFonts w:ascii="仿宋" w:hAnsi="仿宋" w:eastAsia="仿宋" w:cs="仿宋"/>
                <w:b/>
                <w:sz w:val="24"/>
              </w:rPr>
            </w:pPr>
            <w:r>
              <w:rPr>
                <w:rFonts w:hint="eastAsia" w:ascii="仿宋" w:hAnsi="仿宋" w:eastAsia="仿宋" w:cs="仿宋"/>
                <w:b/>
                <w:sz w:val="24"/>
              </w:rPr>
              <w:t>得分（分）</w:t>
            </w:r>
          </w:p>
        </w:tc>
        <w:tc>
          <w:tcPr>
            <w:tcW w:w="1890" w:type="dxa"/>
            <w:tcBorders>
              <w:top w:val="single" w:color="auto" w:sz="4" w:space="0"/>
              <w:left w:val="single" w:color="auto" w:sz="4" w:space="0"/>
              <w:bottom w:val="single" w:color="auto" w:sz="4" w:space="0"/>
              <w:right w:val="single" w:color="auto" w:sz="4" w:space="0"/>
            </w:tcBorders>
            <w:vAlign w:val="center"/>
          </w:tcPr>
          <w:p>
            <w:pPr>
              <w:tabs>
                <w:tab w:val="left" w:pos="425"/>
                <w:tab w:val="left" w:pos="959"/>
              </w:tabs>
              <w:spacing w:line="420" w:lineRule="exact"/>
              <w:jc w:val="center"/>
              <w:rPr>
                <w:rFonts w:ascii="仿宋" w:hAnsi="仿宋" w:eastAsia="仿宋" w:cs="仿宋"/>
                <w:b/>
                <w:sz w:val="24"/>
                <w:szCs w:val="24"/>
              </w:rPr>
            </w:pPr>
            <w:r>
              <w:rPr>
                <w:rFonts w:hint="eastAsia" w:ascii="仿宋" w:hAnsi="仿宋" w:eastAsia="仿宋" w:cs="仿宋"/>
                <w:b/>
                <w:sz w:val="24"/>
                <w:szCs w:val="24"/>
              </w:rPr>
              <w:t>备注说明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restart"/>
            <w:tcBorders>
              <w:top w:val="single" w:color="auto" w:sz="4" w:space="0"/>
              <w:left w:val="single" w:color="auto" w:sz="4" w:space="0"/>
              <w:right w:val="single" w:color="auto" w:sz="4" w:space="0"/>
            </w:tcBorders>
            <w:vAlign w:val="center"/>
          </w:tcPr>
          <w:p>
            <w:pPr>
              <w:spacing w:line="420" w:lineRule="exact"/>
              <w:jc w:val="center"/>
              <w:rPr>
                <w:rFonts w:ascii="仿宋" w:hAnsi="仿宋" w:eastAsia="仿宋" w:cs="仿宋"/>
                <w:b/>
                <w:bCs/>
                <w:sz w:val="24"/>
                <w:szCs w:val="24"/>
              </w:rPr>
            </w:pPr>
            <w:r>
              <w:rPr>
                <w:rFonts w:hint="eastAsia" w:ascii="仿宋" w:hAnsi="仿宋" w:eastAsia="仿宋" w:cs="仿宋"/>
                <w:b/>
                <w:bCs/>
                <w:sz w:val="24"/>
                <w:szCs w:val="24"/>
              </w:rPr>
              <w:t>菜品及价格</w:t>
            </w:r>
          </w:p>
          <w:p>
            <w:pPr>
              <w:spacing w:line="420" w:lineRule="exact"/>
              <w:jc w:val="center"/>
              <w:rPr>
                <w:rFonts w:ascii="仿宋" w:hAnsi="仿宋" w:eastAsia="仿宋" w:cs="仿宋"/>
                <w:b/>
                <w:sz w:val="24"/>
                <w:szCs w:val="24"/>
              </w:rPr>
            </w:pPr>
            <w:r>
              <w:rPr>
                <w:rFonts w:hint="eastAsia" w:ascii="仿宋" w:hAnsi="仿宋" w:eastAsia="仿宋" w:cs="仿宋"/>
                <w:b/>
                <w:bCs/>
                <w:sz w:val="24"/>
                <w:szCs w:val="24"/>
              </w:rPr>
              <w:t>（25分）</w:t>
            </w:r>
          </w:p>
        </w:tc>
        <w:tc>
          <w:tcPr>
            <w:tcW w:w="4457" w:type="dxa"/>
            <w:tcBorders>
              <w:left w:val="single" w:color="auto" w:sz="4" w:space="0"/>
            </w:tcBorders>
            <w:vAlign w:val="center"/>
          </w:tcPr>
          <w:p>
            <w:pPr>
              <w:spacing w:line="420" w:lineRule="exact"/>
              <w:rPr>
                <w:rFonts w:ascii="仿宋" w:hAnsi="仿宋" w:eastAsia="仿宋" w:cs="仿宋"/>
                <w:sz w:val="24"/>
                <w:szCs w:val="24"/>
              </w:rPr>
            </w:pPr>
            <w:r>
              <w:rPr>
                <w:rFonts w:hint="eastAsia" w:ascii="仿宋" w:hAnsi="仿宋" w:eastAsia="仿宋" w:cs="仿宋"/>
                <w:bCs/>
                <w:sz w:val="24"/>
                <w:szCs w:val="24"/>
              </w:rPr>
              <w:t>出售饭菜</w:t>
            </w:r>
            <w:r>
              <w:rPr>
                <w:rFonts w:hint="eastAsia" w:ascii="仿宋" w:hAnsi="仿宋" w:eastAsia="仿宋" w:cs="仿宋"/>
                <w:sz w:val="24"/>
                <w:szCs w:val="24"/>
              </w:rPr>
              <w:t>必须明码标价。各类菜肴价格不得超过本市快餐行业的平均价格水平。</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jc w:val="center"/>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continue"/>
            <w:tcBorders>
              <w:left w:val="single" w:color="auto" w:sz="4" w:space="0"/>
              <w:right w:val="single" w:color="auto" w:sz="4" w:space="0"/>
            </w:tcBorders>
            <w:vAlign w:val="center"/>
          </w:tcPr>
          <w:p>
            <w:pPr>
              <w:spacing w:line="420" w:lineRule="exact"/>
              <w:jc w:val="center"/>
              <w:rPr>
                <w:rFonts w:ascii="仿宋" w:hAnsi="仿宋" w:eastAsia="仿宋" w:cs="仿宋"/>
                <w:b/>
                <w:sz w:val="24"/>
                <w:szCs w:val="24"/>
              </w:rPr>
            </w:pPr>
          </w:p>
        </w:tc>
        <w:tc>
          <w:tcPr>
            <w:tcW w:w="4457" w:type="dxa"/>
            <w:tcBorders>
              <w:left w:val="single" w:color="auto" w:sz="4" w:space="0"/>
            </w:tcBorders>
            <w:vAlign w:val="center"/>
          </w:tcPr>
          <w:p>
            <w:pPr>
              <w:spacing w:line="420" w:lineRule="exact"/>
              <w:rPr>
                <w:rFonts w:ascii="仿宋" w:hAnsi="仿宋" w:eastAsia="仿宋" w:cs="仿宋"/>
                <w:sz w:val="24"/>
                <w:szCs w:val="24"/>
              </w:rPr>
            </w:pPr>
            <w:r>
              <w:rPr>
                <w:rFonts w:hint="eastAsia" w:ascii="仿宋" w:hAnsi="仿宋" w:eastAsia="仿宋" w:cs="仿宋"/>
                <w:sz w:val="24"/>
                <w:szCs w:val="24"/>
              </w:rPr>
              <w:t>保证饭菜的质量和份量。</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jc w:val="center"/>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continue"/>
            <w:tcBorders>
              <w:left w:val="single" w:color="auto" w:sz="4" w:space="0"/>
              <w:right w:val="single" w:color="auto" w:sz="4" w:space="0"/>
            </w:tcBorders>
            <w:vAlign w:val="center"/>
          </w:tcPr>
          <w:p>
            <w:pPr>
              <w:spacing w:line="420" w:lineRule="exact"/>
              <w:jc w:val="center"/>
              <w:rPr>
                <w:rFonts w:ascii="仿宋" w:hAnsi="仿宋" w:eastAsia="仿宋" w:cs="仿宋"/>
                <w:b/>
                <w:sz w:val="24"/>
                <w:szCs w:val="24"/>
              </w:rPr>
            </w:pPr>
          </w:p>
        </w:tc>
        <w:tc>
          <w:tcPr>
            <w:tcW w:w="4457" w:type="dxa"/>
            <w:tcBorders>
              <w:left w:val="single" w:color="auto" w:sz="4" w:space="0"/>
            </w:tcBorders>
            <w:vAlign w:val="center"/>
          </w:tcPr>
          <w:p>
            <w:pPr>
              <w:spacing w:line="420" w:lineRule="exact"/>
              <w:rPr>
                <w:rFonts w:ascii="仿宋" w:hAnsi="仿宋" w:eastAsia="仿宋" w:cs="仿宋"/>
                <w:sz w:val="24"/>
                <w:szCs w:val="24"/>
              </w:rPr>
            </w:pPr>
            <w:r>
              <w:rPr>
                <w:rFonts w:hint="eastAsia" w:ascii="仿宋" w:hAnsi="仿宋" w:eastAsia="仿宋" w:cs="仿宋"/>
                <w:sz w:val="24"/>
                <w:szCs w:val="24"/>
              </w:rPr>
              <w:t>供餐服务花色丰富、品种多样、搭配合理。</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jc w:val="center"/>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402" w:type="dxa"/>
            <w:vMerge w:val="continue"/>
            <w:tcBorders>
              <w:left w:val="single" w:color="auto" w:sz="4" w:space="0"/>
              <w:right w:val="single" w:color="auto" w:sz="4" w:space="0"/>
            </w:tcBorders>
            <w:vAlign w:val="center"/>
          </w:tcPr>
          <w:p>
            <w:pPr>
              <w:spacing w:line="420" w:lineRule="exact"/>
              <w:jc w:val="center"/>
              <w:rPr>
                <w:rFonts w:ascii="仿宋" w:hAnsi="仿宋" w:eastAsia="仿宋" w:cs="仿宋"/>
                <w:b/>
                <w:sz w:val="24"/>
                <w:szCs w:val="24"/>
              </w:rPr>
            </w:pPr>
          </w:p>
        </w:tc>
        <w:tc>
          <w:tcPr>
            <w:tcW w:w="4457" w:type="dxa"/>
            <w:tcBorders>
              <w:left w:val="single" w:color="auto" w:sz="4" w:space="0"/>
            </w:tcBorders>
            <w:vAlign w:val="center"/>
          </w:tcPr>
          <w:p>
            <w:pPr>
              <w:spacing w:line="420" w:lineRule="exact"/>
              <w:rPr>
                <w:rFonts w:ascii="仿宋" w:hAnsi="仿宋" w:eastAsia="仿宋" w:cs="仿宋"/>
                <w:sz w:val="24"/>
                <w:szCs w:val="24"/>
              </w:rPr>
            </w:pPr>
            <w:r>
              <w:rPr>
                <w:rFonts w:hint="eastAsia" w:ascii="仿宋" w:hAnsi="仿宋" w:eastAsia="仿宋" w:cs="仿宋"/>
                <w:sz w:val="24"/>
                <w:szCs w:val="24"/>
              </w:rPr>
              <w:t>饭菜口味阶段性有变化、花样更新。</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402" w:type="dxa"/>
            <w:vMerge w:val="continue"/>
            <w:tcBorders>
              <w:left w:val="single" w:color="auto" w:sz="4" w:space="0"/>
              <w:bottom w:val="single" w:color="auto" w:sz="4" w:space="0"/>
              <w:right w:val="single" w:color="auto" w:sz="4" w:space="0"/>
            </w:tcBorders>
            <w:vAlign w:val="center"/>
          </w:tcPr>
          <w:p>
            <w:pPr>
              <w:spacing w:line="420" w:lineRule="exact"/>
              <w:jc w:val="center"/>
              <w:rPr>
                <w:rFonts w:ascii="仿宋" w:hAnsi="仿宋" w:eastAsia="仿宋" w:cs="仿宋"/>
                <w:b/>
                <w:sz w:val="24"/>
                <w:szCs w:val="24"/>
              </w:rPr>
            </w:pPr>
          </w:p>
        </w:tc>
        <w:tc>
          <w:tcPr>
            <w:tcW w:w="4457" w:type="dxa"/>
            <w:tcBorders>
              <w:left w:val="single" w:color="auto" w:sz="4" w:space="0"/>
            </w:tcBorders>
            <w:vAlign w:val="center"/>
          </w:tcPr>
          <w:p>
            <w:pPr>
              <w:spacing w:line="420" w:lineRule="exact"/>
              <w:rPr>
                <w:rFonts w:ascii="仿宋" w:hAnsi="仿宋" w:eastAsia="仿宋" w:cs="仿宋"/>
                <w:sz w:val="24"/>
                <w:szCs w:val="24"/>
              </w:rPr>
            </w:pPr>
            <w:r>
              <w:rPr>
                <w:rFonts w:hint="eastAsia" w:ascii="仿宋" w:hAnsi="仿宋" w:eastAsia="仿宋" w:cs="仿宋"/>
                <w:sz w:val="24"/>
              </w:rPr>
              <w:t>菜品要求：至少</w:t>
            </w:r>
            <w:r>
              <w:rPr>
                <w:rFonts w:hint="eastAsia" w:ascii="仿宋" w:hAnsi="仿宋" w:eastAsia="仿宋" w:cs="仿宋"/>
                <w:sz w:val="24"/>
                <w:lang w:val="en-US" w:eastAsia="zh-CN"/>
              </w:rPr>
              <w:t>五</w:t>
            </w:r>
            <w:r>
              <w:rPr>
                <w:rFonts w:hint="eastAsia" w:ascii="仿宋" w:hAnsi="仿宋" w:eastAsia="仿宋" w:cs="仿宋"/>
                <w:sz w:val="24"/>
              </w:rPr>
              <w:t>荤菜、五半荤菜、两素菜、</w:t>
            </w:r>
            <w:r>
              <w:rPr>
                <w:rFonts w:hint="eastAsia" w:ascii="仿宋" w:hAnsi="仿宋" w:eastAsia="仿宋" w:cs="仿宋"/>
                <w:sz w:val="24"/>
                <w:lang w:val="en-US" w:eastAsia="zh-CN"/>
              </w:rPr>
              <w:t>壹</w:t>
            </w:r>
            <w:r>
              <w:rPr>
                <w:rFonts w:hint="eastAsia" w:ascii="仿宋" w:hAnsi="仿宋" w:eastAsia="仿宋" w:cs="仿宋"/>
                <w:sz w:val="24"/>
              </w:rPr>
              <w:t>种主食、</w:t>
            </w:r>
            <w:r>
              <w:rPr>
                <w:rFonts w:hint="eastAsia" w:ascii="仿宋" w:hAnsi="仿宋" w:eastAsia="仿宋" w:cs="仿宋"/>
                <w:sz w:val="24"/>
                <w:lang w:val="en-US" w:eastAsia="zh-CN"/>
              </w:rPr>
              <w:t>壹种</w:t>
            </w:r>
            <w:r>
              <w:rPr>
                <w:rFonts w:hint="eastAsia" w:ascii="仿宋" w:hAnsi="仿宋" w:eastAsia="仿宋" w:cs="仿宋"/>
                <w:sz w:val="24"/>
              </w:rPr>
              <w:t>汤等。菜品应定期更新或按管理方要求更新。</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restart"/>
            <w:tcBorders>
              <w:top w:val="single" w:color="auto" w:sz="4" w:space="0"/>
              <w:bottom w:val="single" w:color="auto" w:sz="4" w:space="0"/>
            </w:tcBorders>
            <w:vAlign w:val="center"/>
          </w:tcPr>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jc w:val="center"/>
              <w:rPr>
                <w:rFonts w:ascii="仿宋" w:hAnsi="仿宋" w:eastAsia="仿宋" w:cs="仿宋"/>
                <w:b/>
                <w:bCs/>
                <w:sz w:val="24"/>
                <w:szCs w:val="24"/>
              </w:rPr>
            </w:pPr>
            <w:r>
              <w:rPr>
                <w:rFonts w:hint="eastAsia" w:ascii="仿宋" w:hAnsi="仿宋" w:eastAsia="仿宋" w:cs="仿宋"/>
                <w:b/>
                <w:bCs/>
                <w:sz w:val="24"/>
                <w:szCs w:val="24"/>
              </w:rPr>
              <w:t>食品安全卫生</w:t>
            </w:r>
          </w:p>
          <w:p>
            <w:pPr>
              <w:spacing w:line="420" w:lineRule="exact"/>
              <w:jc w:val="center"/>
              <w:rPr>
                <w:rFonts w:ascii="仿宋" w:hAnsi="仿宋" w:eastAsia="仿宋" w:cs="仿宋"/>
                <w:b/>
                <w:bCs/>
                <w:sz w:val="24"/>
                <w:szCs w:val="24"/>
              </w:rPr>
            </w:pPr>
            <w:r>
              <w:rPr>
                <w:rFonts w:hint="eastAsia" w:ascii="仿宋" w:hAnsi="仿宋" w:eastAsia="仿宋" w:cs="仿宋"/>
                <w:b/>
                <w:bCs/>
                <w:sz w:val="24"/>
                <w:szCs w:val="24"/>
              </w:rPr>
              <w:t>（50分）</w:t>
            </w: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ind w:firstLine="236" w:firstLineChars="100"/>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bCs/>
                <w:sz w:val="24"/>
                <w:szCs w:val="24"/>
              </w:rPr>
              <w:t>严格按照国家食品安全卫生等法律和省市等有关方面的规定要求，确保提供安全卫生和质量合格的供餐服务</w:t>
            </w:r>
            <w:r>
              <w:rPr>
                <w:rFonts w:hint="eastAsia" w:ascii="仿宋" w:hAnsi="仿宋" w:eastAsia="仿宋" w:cs="仿宋"/>
                <w:sz w:val="24"/>
                <w:szCs w:val="24"/>
              </w:rPr>
              <w:t>。</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10</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jc w:val="lef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所有食堂工作人员持《健康证》上岗，并且每年按食品卫生安全法等规定的项目进行体检。工作人员上岗前，或每年体检和《健康证》年审后，须及时提交《健康证》给甲方确认备案。</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10</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负责承包经营食堂的卫生许可证办理和年审工作，并将有效的卫生许可证和营业执照（或复印件）悬挂在餐厅明显位置。</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jc w:val="center"/>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采购的食品原材料等应符合工商和卫生管理部门规定的标准。食品原材料等必须要有来源依据（原始发票、进货单据、残留农药检测报告等）。</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10</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jc w:val="lef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严禁使用有害人身健康的原材料（未经检验检疫合格的肉类，不合格或过期/变质/腐败的原材料或调料，地沟油等），发现一次考核不合格。。</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jc w:val="lef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严格按照食品安全卫生规定进行加工和操作。配合园区管理方随时抽查食堂食品、器皿和厨房卫生等情况。</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严格按食品留样备查规定，对所有食品菜品实行48小时封存留样。</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402" w:type="dxa"/>
            <w:vMerge w:val="restart"/>
            <w:tcBorders>
              <w:top w:val="single" w:color="auto" w:sz="4" w:space="0"/>
              <w:bottom w:val="single" w:color="auto" w:sz="4" w:space="0"/>
            </w:tcBorders>
            <w:vAlign w:val="center"/>
          </w:tcPr>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rPr>
                <w:rFonts w:ascii="仿宋" w:hAnsi="仿宋" w:eastAsia="仿宋" w:cs="仿宋"/>
                <w:b/>
                <w:bCs/>
                <w:sz w:val="24"/>
                <w:szCs w:val="24"/>
              </w:rPr>
            </w:pPr>
          </w:p>
          <w:p>
            <w:pPr>
              <w:spacing w:line="420" w:lineRule="exact"/>
              <w:jc w:val="center"/>
              <w:rPr>
                <w:rFonts w:ascii="仿宋" w:hAnsi="仿宋" w:eastAsia="仿宋" w:cs="仿宋"/>
                <w:b/>
                <w:bCs/>
                <w:sz w:val="24"/>
                <w:szCs w:val="24"/>
              </w:rPr>
            </w:pPr>
            <w:r>
              <w:rPr>
                <w:rFonts w:hint="eastAsia" w:ascii="仿宋" w:hAnsi="仿宋" w:eastAsia="仿宋" w:cs="仿宋"/>
                <w:b/>
                <w:bCs/>
                <w:sz w:val="24"/>
                <w:szCs w:val="24"/>
              </w:rPr>
              <w:t>安全生产及用餐环境</w:t>
            </w:r>
          </w:p>
          <w:p>
            <w:pPr>
              <w:spacing w:line="420" w:lineRule="exact"/>
              <w:jc w:val="center"/>
              <w:rPr>
                <w:rFonts w:ascii="仿宋" w:hAnsi="仿宋" w:eastAsia="仿宋" w:cs="仿宋"/>
                <w:b/>
                <w:sz w:val="24"/>
                <w:szCs w:val="24"/>
              </w:rPr>
            </w:pPr>
            <w:r>
              <w:rPr>
                <w:rFonts w:hint="eastAsia" w:ascii="仿宋" w:hAnsi="仿宋" w:eastAsia="仿宋" w:cs="仿宋"/>
                <w:b/>
                <w:bCs/>
                <w:sz w:val="24"/>
                <w:szCs w:val="24"/>
              </w:rPr>
              <w:t>（25分）</w:t>
            </w: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未按时提供餐饮服务或断餐超过15分钟，而导致管理方或园区企业员工用餐受到较大影响的(不可抗力除外)。</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jc w:val="center"/>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因食品安全、卫生和质量问题，遭到就餐人员投诉后经核实，确有不合格现象的，每发现一次扣2分。</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lang w:val="en-US" w:eastAsia="zh-CN"/>
              </w:rPr>
              <w:t>6</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5" w:hRule="atLeast"/>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严格遵守国家的环保法律、法规，妥善处理油烟废气、油污废水等，保证达标后排放。剩饭剩菜等厨余垃圾要妥善收集处理，并及时运出园区。</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4" w:hRule="atLeast"/>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承担承包经营场所的保洁工作，随时擦拭餐桌，保证人走桌净。接受园区管理方随时清洁打扫要求。</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5</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vMerge w:val="continue"/>
            <w:tcBorders>
              <w:top w:val="single" w:color="auto" w:sz="4" w:space="0"/>
              <w:bottom w:val="single" w:color="auto" w:sz="4" w:space="0"/>
            </w:tcBorders>
            <w:vAlign w:val="center"/>
          </w:tcPr>
          <w:p>
            <w:pPr>
              <w:spacing w:line="420" w:lineRule="exact"/>
              <w:jc w:val="center"/>
              <w:rPr>
                <w:rFonts w:ascii="仿宋" w:hAnsi="仿宋" w:eastAsia="仿宋" w:cs="仿宋"/>
                <w:b/>
                <w:sz w:val="24"/>
                <w:szCs w:val="24"/>
              </w:rPr>
            </w:pPr>
          </w:p>
        </w:tc>
        <w:tc>
          <w:tcPr>
            <w:tcW w:w="4457" w:type="dxa"/>
            <w:vAlign w:val="center"/>
          </w:tcPr>
          <w:p>
            <w:pPr>
              <w:spacing w:line="420" w:lineRule="exact"/>
              <w:rPr>
                <w:rFonts w:ascii="仿宋" w:hAnsi="仿宋" w:eastAsia="仿宋" w:cs="仿宋"/>
                <w:sz w:val="24"/>
                <w:szCs w:val="24"/>
              </w:rPr>
            </w:pPr>
            <w:r>
              <w:rPr>
                <w:rFonts w:hint="eastAsia" w:ascii="仿宋" w:hAnsi="仿宋" w:eastAsia="仿宋" w:cs="仿宋"/>
                <w:sz w:val="24"/>
                <w:szCs w:val="24"/>
              </w:rPr>
              <w:t>隔油沉淀池要每天清理并冲洗，保证没有明显异味。</w:t>
            </w: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lang w:val="en-US" w:eastAsia="zh-CN"/>
              </w:rPr>
              <w:t>4</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tcBorders>
              <w:top w:val="single" w:color="auto" w:sz="4" w:space="0"/>
            </w:tcBorders>
            <w:vAlign w:val="center"/>
          </w:tcPr>
          <w:p>
            <w:pPr>
              <w:spacing w:line="420" w:lineRule="exact"/>
              <w:jc w:val="center"/>
              <w:rPr>
                <w:rFonts w:ascii="仿宋" w:hAnsi="仿宋" w:eastAsia="仿宋" w:cs="仿宋"/>
                <w:b/>
                <w:sz w:val="24"/>
                <w:szCs w:val="24"/>
              </w:rPr>
            </w:pPr>
            <w:r>
              <w:rPr>
                <w:rFonts w:hint="eastAsia" w:ascii="仿宋" w:hAnsi="仿宋" w:eastAsia="仿宋" w:cs="仿宋"/>
                <w:b/>
                <w:sz w:val="24"/>
                <w:szCs w:val="24"/>
              </w:rPr>
              <w:t>合计</w:t>
            </w:r>
          </w:p>
        </w:tc>
        <w:tc>
          <w:tcPr>
            <w:tcW w:w="4457" w:type="dxa"/>
            <w:vAlign w:val="center"/>
          </w:tcPr>
          <w:p>
            <w:pPr>
              <w:spacing w:line="420" w:lineRule="exact"/>
              <w:rPr>
                <w:rFonts w:ascii="仿宋" w:hAnsi="仿宋" w:eastAsia="仿宋" w:cs="仿宋"/>
                <w:sz w:val="24"/>
                <w:szCs w:val="24"/>
              </w:rPr>
            </w:pPr>
          </w:p>
        </w:tc>
        <w:tc>
          <w:tcPr>
            <w:tcW w:w="960" w:type="dxa"/>
            <w:vAlign w:val="center"/>
          </w:tcPr>
          <w:p>
            <w:pPr>
              <w:spacing w:line="420" w:lineRule="exact"/>
              <w:jc w:val="center"/>
              <w:rPr>
                <w:rFonts w:ascii="仿宋" w:hAnsi="仿宋" w:eastAsia="仿宋" w:cs="仿宋"/>
                <w:sz w:val="24"/>
                <w:szCs w:val="24"/>
              </w:rPr>
            </w:pPr>
            <w:r>
              <w:rPr>
                <w:rFonts w:hint="eastAsia" w:ascii="仿宋" w:hAnsi="仿宋" w:eastAsia="仿宋" w:cs="仿宋"/>
                <w:sz w:val="24"/>
                <w:szCs w:val="24"/>
              </w:rPr>
              <w:t>100</w:t>
            </w:r>
          </w:p>
        </w:tc>
        <w:tc>
          <w:tcPr>
            <w:tcW w:w="900" w:type="dxa"/>
            <w:vAlign w:val="center"/>
          </w:tcPr>
          <w:p>
            <w:pPr>
              <w:spacing w:line="420" w:lineRule="exact"/>
              <w:jc w:val="center"/>
              <w:rPr>
                <w:rFonts w:ascii="仿宋" w:hAnsi="仿宋" w:eastAsia="仿宋" w:cs="仿宋"/>
                <w:sz w:val="24"/>
                <w:szCs w:val="24"/>
              </w:rPr>
            </w:pPr>
          </w:p>
        </w:tc>
        <w:tc>
          <w:tcPr>
            <w:tcW w:w="945" w:type="dxa"/>
            <w:vAlign w:val="center"/>
          </w:tcPr>
          <w:p>
            <w:pPr>
              <w:spacing w:line="420" w:lineRule="exact"/>
              <w:jc w:val="center"/>
              <w:rPr>
                <w:rFonts w:ascii="仿宋" w:hAnsi="仿宋" w:eastAsia="仿宋" w:cs="仿宋"/>
                <w:sz w:val="24"/>
                <w:szCs w:val="24"/>
              </w:rPr>
            </w:pPr>
          </w:p>
        </w:tc>
        <w:tc>
          <w:tcPr>
            <w:tcW w:w="1890" w:type="dxa"/>
            <w:vAlign w:val="center"/>
          </w:tcPr>
          <w:p>
            <w:pPr>
              <w:spacing w:line="420" w:lineRule="exact"/>
              <w:rPr>
                <w:rFonts w:ascii="仿宋" w:hAnsi="仿宋" w:eastAsia="仿宋" w:cs="仿宋"/>
                <w:sz w:val="24"/>
                <w:szCs w:val="24"/>
              </w:rPr>
            </w:pPr>
          </w:p>
        </w:tc>
      </w:tr>
    </w:tbl>
    <w:p>
      <w:pPr>
        <w:spacing w:line="420" w:lineRule="exact"/>
        <w:rPr>
          <w:rFonts w:ascii="仿宋" w:hAnsi="仿宋" w:eastAsia="仿宋" w:cs="仿宋"/>
          <w:b/>
          <w:bCs/>
          <w:sz w:val="24"/>
          <w:szCs w:val="24"/>
        </w:rPr>
      </w:pPr>
      <w:r>
        <w:rPr>
          <w:rFonts w:hint="eastAsia" w:ascii="仿宋" w:hAnsi="仿宋" w:eastAsia="仿宋" w:cs="仿宋"/>
          <w:b/>
          <w:bCs/>
          <w:sz w:val="24"/>
          <w:szCs w:val="24"/>
        </w:rPr>
        <w:t>备注：80分以下（含80分）视为考核不合格、不达标，如发生重大食品安全卫生或其它安全生产事故，考核为0分。</w:t>
      </w:r>
    </w:p>
    <w:p>
      <w:pPr>
        <w:spacing w:line="420" w:lineRule="exact"/>
        <w:rPr>
          <w:rFonts w:ascii="仿宋" w:hAnsi="仿宋" w:eastAsia="仿宋" w:cs="仿宋"/>
          <w:sz w:val="24"/>
          <w:szCs w:val="24"/>
        </w:rPr>
      </w:pPr>
      <w:r>
        <w:rPr>
          <w:rFonts w:hint="eastAsia" w:ascii="仿宋" w:hAnsi="仿宋" w:eastAsia="仿宋" w:cs="仿宋"/>
          <w:sz w:val="24"/>
          <w:szCs w:val="24"/>
        </w:rPr>
        <w:t>考核成绩满分100分，本次扣分为   分，考核得分为  分。</w:t>
      </w:r>
    </w:p>
    <w:p>
      <w:pPr>
        <w:rPr>
          <w:rFonts w:ascii="仿宋" w:hAnsi="仿宋" w:eastAsia="仿宋" w:cs="仿宋"/>
          <w:sz w:val="28"/>
          <w:szCs w:val="28"/>
        </w:rPr>
      </w:pPr>
    </w:p>
    <w:p>
      <w:pPr>
        <w:jc w:val="left"/>
      </w:pPr>
    </w:p>
    <w:p>
      <w:pPr>
        <w:pStyle w:val="19"/>
        <w:rPr>
          <w:rFonts w:hint="default"/>
          <w:color w:val="auto"/>
        </w:rPr>
      </w:pPr>
    </w:p>
    <w:p>
      <w:pPr>
        <w:pStyle w:val="19"/>
        <w:rPr>
          <w:rFonts w:hint="default"/>
          <w:color w:val="auto"/>
        </w:rPr>
      </w:pPr>
    </w:p>
    <w:p>
      <w:pPr>
        <w:pStyle w:val="19"/>
        <w:rPr>
          <w:rFonts w:hint="default"/>
          <w:color w:val="auto"/>
        </w:rPr>
      </w:pPr>
    </w:p>
    <w:p>
      <w:pPr>
        <w:pStyle w:val="19"/>
        <w:rPr>
          <w:rFonts w:hint="default"/>
          <w:color w:val="auto"/>
        </w:rPr>
      </w:pPr>
    </w:p>
    <w:p>
      <w:pPr>
        <w:pStyle w:val="19"/>
        <w:rPr>
          <w:rFonts w:hint="default"/>
          <w:color w:val="auto"/>
        </w:rPr>
      </w:pPr>
    </w:p>
    <w:p>
      <w:pPr>
        <w:pStyle w:val="19"/>
        <w:rPr>
          <w:rFonts w:hint="default"/>
          <w:color w:val="auto"/>
        </w:rPr>
      </w:pPr>
    </w:p>
    <w:p>
      <w:pPr>
        <w:spacing w:line="420" w:lineRule="exact"/>
        <w:rPr>
          <w:rFonts w:ascii="仿宋" w:hAnsi="仿宋" w:eastAsia="仿宋" w:cs="仿宋"/>
          <w:b/>
          <w:bCs/>
          <w:szCs w:val="32"/>
        </w:rPr>
      </w:pPr>
      <w:r>
        <w:rPr>
          <w:rFonts w:hint="eastAsia" w:ascii="仿宋" w:hAnsi="仿宋" w:eastAsia="仿宋" w:cs="仿宋"/>
          <w:b/>
          <w:bCs/>
          <w:szCs w:val="32"/>
        </w:rPr>
        <w:t>附件</w:t>
      </w:r>
      <w:r>
        <w:rPr>
          <w:rFonts w:hint="eastAsia" w:ascii="仿宋" w:hAnsi="仿宋" w:eastAsia="仿宋" w:cs="仿宋"/>
          <w:b/>
          <w:bCs/>
          <w:szCs w:val="32"/>
          <w:lang w:val="en-US" w:eastAsia="zh-CN"/>
        </w:rPr>
        <w:t>4</w:t>
      </w:r>
      <w:r>
        <w:rPr>
          <w:rFonts w:hint="eastAsia" w:ascii="仿宋" w:hAnsi="仿宋" w:eastAsia="仿宋" w:cs="仿宋"/>
          <w:b/>
          <w:bCs/>
          <w:szCs w:val="32"/>
        </w:rPr>
        <w:t>：</w:t>
      </w:r>
    </w:p>
    <w:p>
      <w:pPr>
        <w:spacing w:line="420" w:lineRule="exact"/>
        <w:jc w:val="center"/>
        <w:rPr>
          <w:rFonts w:ascii="仿宋" w:hAnsi="仿宋" w:eastAsia="仿宋" w:cs="仿宋"/>
          <w:b/>
          <w:bCs/>
          <w:szCs w:val="32"/>
        </w:rPr>
      </w:pPr>
      <w:r>
        <w:rPr>
          <w:rFonts w:hint="eastAsia" w:ascii="仿宋" w:hAnsi="仿宋" w:eastAsia="仿宋" w:cs="仿宋"/>
          <w:b/>
          <w:bCs/>
          <w:szCs w:val="32"/>
        </w:rPr>
        <w:t>廉洁承诺书</w:t>
      </w:r>
    </w:p>
    <w:p>
      <w:pPr>
        <w:pStyle w:val="2"/>
        <w:ind w:firstLine="206"/>
      </w:pPr>
    </w:p>
    <w:p>
      <w:pPr>
        <w:widowControl/>
        <w:spacing w:line="420" w:lineRule="exact"/>
        <w:ind w:firstLine="472" w:firstLineChars="200"/>
        <w:jc w:val="left"/>
        <w:rPr>
          <w:rFonts w:ascii="仿宋" w:hAnsi="仿宋" w:eastAsia="仿宋" w:cs="仿宋"/>
          <w:sz w:val="24"/>
        </w:rPr>
      </w:pPr>
      <w:r>
        <w:rPr>
          <w:rFonts w:hint="eastAsia" w:ascii="仿宋" w:hAnsi="仿宋" w:eastAsia="仿宋" w:cs="仿宋"/>
          <w:sz w:val="24"/>
        </w:rPr>
        <w:t xml:space="preserve">为促进廉洁自律有关规定的落实，打击贿赂、以权谋私等违法犯罪行为，保证各项经营活动健康有序开展，维护员工职业操守，提高合作效率，本单位在与厦门高新技术创业中心有限公司（以下简称“贵司”）开展业务活动中承诺： </w:t>
      </w:r>
    </w:p>
    <w:p>
      <w:pPr>
        <w:widowControl/>
        <w:spacing w:line="420" w:lineRule="exact"/>
        <w:ind w:firstLine="474" w:firstLineChars="201"/>
        <w:jc w:val="left"/>
        <w:rPr>
          <w:rFonts w:ascii="仿宋" w:hAnsi="仿宋" w:eastAsia="仿宋" w:cs="仿宋"/>
          <w:sz w:val="24"/>
        </w:rPr>
      </w:pPr>
      <w:r>
        <w:rPr>
          <w:rFonts w:hint="eastAsia" w:ascii="仿宋" w:hAnsi="仿宋" w:eastAsia="仿宋" w:cs="仿宋"/>
          <w:sz w:val="24"/>
        </w:rPr>
        <w:t>一、自觉遵守国家法律、法规，按照《中国共产党纪律处分条例》、《中华人民共和国反不正当竞争法》、《关于禁止商业贿赂行为的暂行规定》以及有关要求进行各项业务活动。</w:t>
      </w:r>
    </w:p>
    <w:p>
      <w:pPr>
        <w:widowControl/>
        <w:spacing w:line="420" w:lineRule="exact"/>
        <w:ind w:firstLine="474" w:firstLineChars="201"/>
        <w:jc w:val="left"/>
        <w:rPr>
          <w:rFonts w:ascii="仿宋" w:hAnsi="仿宋" w:eastAsia="仿宋" w:cs="仿宋"/>
          <w:sz w:val="24"/>
        </w:rPr>
      </w:pPr>
      <w:r>
        <w:rPr>
          <w:rFonts w:hint="eastAsia" w:ascii="仿宋" w:hAnsi="仿宋" w:eastAsia="仿宋" w:cs="仿宋"/>
          <w:sz w:val="24"/>
        </w:rPr>
        <w:t>二、不向贵司的工作人员及其亲属馈赠礼金、礼品（含有价证券）；不向贵司的工作人员提供任何应由其个人支付报酬的劳务（如：建、修住宅等）和其它服务；不为贵司的工作人员安排可能影响公正执行公务的任何活动（如：旅游、高消费宴请、娱乐等）；不为贵司的工作人员支付应由其个人支付的任何赞助费、宣传费、咨询费、劳务费等；不为贵司的工作人员报销任何名义的个人消费凭证；不为贵司的工作人员安排违反社会公德的活动；不为贵司的工作人员提供经商、办企业、消费提供特殊便利或优惠等。</w:t>
      </w:r>
    </w:p>
    <w:p>
      <w:pPr>
        <w:widowControl/>
        <w:spacing w:line="420" w:lineRule="exact"/>
        <w:ind w:firstLine="474" w:firstLineChars="201"/>
        <w:jc w:val="left"/>
        <w:rPr>
          <w:rFonts w:ascii="仿宋" w:hAnsi="仿宋" w:eastAsia="仿宋" w:cs="仿宋"/>
          <w:sz w:val="24"/>
        </w:rPr>
      </w:pPr>
      <w:r>
        <w:rPr>
          <w:rFonts w:hint="eastAsia" w:ascii="仿宋" w:hAnsi="仿宋" w:eastAsia="仿宋" w:cs="仿宋"/>
          <w:sz w:val="24"/>
        </w:rPr>
        <w:t>三、不在工程建设的决算审核工作中弄虚作假、高估冒算。</w:t>
      </w:r>
    </w:p>
    <w:p>
      <w:pPr>
        <w:spacing w:line="420" w:lineRule="exact"/>
        <w:ind w:firstLine="472" w:firstLineChars="200"/>
        <w:rPr>
          <w:rFonts w:ascii="仿宋" w:hAnsi="仿宋" w:eastAsia="仿宋" w:cs="仿宋"/>
          <w:sz w:val="24"/>
        </w:rPr>
      </w:pPr>
      <w:r>
        <w:rPr>
          <w:rFonts w:hint="eastAsia" w:ascii="仿宋" w:hAnsi="仿宋" w:eastAsia="仿宋" w:cs="仿宋"/>
          <w:sz w:val="24"/>
        </w:rPr>
        <w:t>四、发现贵司的工作人员有受贿行为或索贿要求、徇私舞弊、滥用职权时，将予以举报并提供证据。举报电话：</w:t>
      </w:r>
      <w:r>
        <w:rPr>
          <w:rFonts w:hint="eastAsia" w:ascii="仿宋" w:hAnsi="仿宋" w:eastAsia="仿宋" w:cs="仿宋"/>
          <w:b/>
          <w:bCs/>
          <w:sz w:val="24"/>
          <w:u w:val="single"/>
        </w:rPr>
        <w:t xml:space="preserve">0592-3923131 </w:t>
      </w:r>
      <w:r>
        <w:rPr>
          <w:rFonts w:hint="eastAsia" w:ascii="仿宋" w:hAnsi="仿宋" w:eastAsia="仿宋" w:cs="仿宋"/>
          <w:sz w:val="24"/>
        </w:rPr>
        <w:t>；举报邮箱：</w:t>
      </w:r>
      <w:r>
        <w:rPr>
          <w:rFonts w:hint="eastAsia" w:ascii="仿宋" w:hAnsi="仿宋" w:eastAsia="仿宋" w:cs="仿宋"/>
          <w:b/>
          <w:bCs/>
          <w:sz w:val="24"/>
          <w:u w:val="single"/>
        </w:rPr>
        <w:t>qli@xmibi.com</w:t>
      </w:r>
      <w:r>
        <w:rPr>
          <w:rFonts w:hint="eastAsia" w:ascii="仿宋" w:hAnsi="仿宋" w:eastAsia="仿宋" w:cs="仿宋"/>
          <w:sz w:val="24"/>
        </w:rPr>
        <w:t>；举报信件：厦门高新技术创业中心有限公司，党办收。</w:t>
      </w:r>
    </w:p>
    <w:p>
      <w:pPr>
        <w:spacing w:line="420" w:lineRule="exact"/>
        <w:ind w:firstLine="472" w:firstLineChars="200"/>
        <w:rPr>
          <w:rFonts w:ascii="仿宋" w:hAnsi="仿宋" w:eastAsia="仿宋" w:cs="仿宋"/>
          <w:sz w:val="24"/>
        </w:rPr>
      </w:pPr>
      <w:r>
        <w:rPr>
          <w:rFonts w:hint="eastAsia" w:ascii="仿宋" w:hAnsi="仿宋" w:eastAsia="仿宋" w:cs="仿宋"/>
          <w:sz w:val="24"/>
        </w:rPr>
        <w:t>五、自觉接受监督，本单位及员工若有违反本承诺书（包括但不限于本承诺书所列举禁止项目），致使贵司工作人员受到纪检监察部门党纪、政纪处分，自处分确定之日起三日内，本单位自愿支付贵公司</w:t>
      </w:r>
      <w:r>
        <w:rPr>
          <w:rFonts w:hint="eastAsia" w:ascii="仿宋" w:hAnsi="仿宋" w:eastAsia="仿宋" w:cs="仿宋"/>
          <w:sz w:val="24"/>
          <w:u w:val="single"/>
        </w:rPr>
        <w:t>贰</w:t>
      </w:r>
      <w:r>
        <w:rPr>
          <w:rFonts w:hint="eastAsia" w:ascii="仿宋" w:hAnsi="仿宋" w:eastAsia="仿宋" w:cs="仿宋"/>
          <w:sz w:val="24"/>
        </w:rPr>
        <w:t>万元人民币违约金，同时贵司拥有立即解除合同的权利；致使贵司工作人员受到司法机关刑事追究（判处拘役或有期徒刑以上刑罚处罚），自判决生效之日起三日内，本单位自愿支付贵公司</w:t>
      </w:r>
      <w:r>
        <w:rPr>
          <w:rFonts w:hint="eastAsia" w:ascii="仿宋" w:hAnsi="仿宋" w:eastAsia="仿宋" w:cs="仿宋"/>
          <w:sz w:val="24"/>
          <w:u w:val="single"/>
        </w:rPr>
        <w:t>伍</w:t>
      </w:r>
      <w:r>
        <w:rPr>
          <w:rFonts w:hint="eastAsia" w:ascii="仿宋" w:hAnsi="仿宋" w:eastAsia="仿宋" w:cs="仿宋"/>
          <w:sz w:val="24"/>
        </w:rPr>
        <w:t>万元人民币违约金，同时贵司拥有立即解除合同的权利。</w:t>
      </w:r>
    </w:p>
    <w:p>
      <w:pPr>
        <w:spacing w:line="420" w:lineRule="exact"/>
        <w:ind w:firstLine="472" w:firstLineChars="200"/>
        <w:rPr>
          <w:rFonts w:ascii="仿宋" w:hAnsi="仿宋" w:eastAsia="仿宋" w:cs="仿宋"/>
          <w:sz w:val="24"/>
        </w:rPr>
      </w:pPr>
      <w:r>
        <w:rPr>
          <w:rFonts w:hint="eastAsia" w:ascii="仿宋" w:hAnsi="仿宋" w:eastAsia="仿宋" w:cs="仿宋"/>
          <w:sz w:val="24"/>
        </w:rPr>
        <w:t>特此承诺。</w:t>
      </w:r>
    </w:p>
    <w:p>
      <w:pPr>
        <w:spacing w:line="420" w:lineRule="exact"/>
        <w:ind w:firstLine="453" w:firstLineChars="192"/>
        <w:rPr>
          <w:rFonts w:ascii="仿宋" w:hAnsi="仿宋" w:eastAsia="仿宋" w:cs="仿宋"/>
          <w:sz w:val="24"/>
        </w:rPr>
      </w:pPr>
    </w:p>
    <w:p>
      <w:pPr>
        <w:spacing w:line="420" w:lineRule="exact"/>
        <w:ind w:firstLine="5645" w:firstLineChars="2392"/>
        <w:rPr>
          <w:rFonts w:ascii="仿宋" w:hAnsi="仿宋" w:eastAsia="仿宋" w:cs="仿宋"/>
          <w:sz w:val="24"/>
          <w:u w:val="single"/>
        </w:rPr>
      </w:pPr>
      <w:r>
        <w:rPr>
          <w:rFonts w:hint="eastAsia" w:ascii="仿宋" w:hAnsi="仿宋" w:eastAsia="仿宋" w:cs="仿宋"/>
          <w:sz w:val="24"/>
        </w:rPr>
        <w:t>单位名称（盖章）：</w:t>
      </w:r>
    </w:p>
    <w:p>
      <w:pPr>
        <w:spacing w:line="420" w:lineRule="exact"/>
        <w:ind w:firstLine="5664" w:firstLineChars="2400"/>
        <w:rPr>
          <w:rFonts w:ascii="仿宋" w:hAnsi="仿宋" w:eastAsia="仿宋" w:cs="仿宋"/>
          <w:sz w:val="24"/>
          <w:u w:val="single"/>
        </w:rPr>
      </w:pPr>
      <w:r>
        <w:rPr>
          <w:rFonts w:hint="eastAsia" w:ascii="仿宋" w:hAnsi="仿宋" w:eastAsia="仿宋" w:cs="仿宋"/>
          <w:sz w:val="24"/>
        </w:rPr>
        <w:t>法人代表签字：</w:t>
      </w:r>
    </w:p>
    <w:p>
      <w:pPr>
        <w:spacing w:line="420" w:lineRule="exact"/>
        <w:ind w:firstLine="5664" w:firstLineChars="2400"/>
        <w:rPr>
          <w:rFonts w:ascii="仿宋" w:hAnsi="仿宋" w:eastAsia="仿宋" w:cs="仿宋"/>
          <w:sz w:val="24"/>
          <w:u w:val="single"/>
        </w:rPr>
      </w:pPr>
      <w:r>
        <w:rPr>
          <w:rFonts w:hint="eastAsia" w:ascii="仿宋" w:hAnsi="仿宋" w:eastAsia="仿宋" w:cs="仿宋"/>
          <w:sz w:val="24"/>
        </w:rPr>
        <w:t>联系电话：</w:t>
      </w:r>
    </w:p>
    <w:p>
      <w:pPr>
        <w:spacing w:line="420" w:lineRule="exact"/>
        <w:ind w:firstLine="5664" w:firstLineChars="2400"/>
        <w:rPr>
          <w:rFonts w:ascii="仿宋" w:hAnsi="仿宋" w:eastAsia="仿宋" w:cs="仿宋"/>
          <w:sz w:val="24"/>
          <w:u w:val="single"/>
        </w:rPr>
      </w:pPr>
      <w:r>
        <w:rPr>
          <w:rFonts w:hint="eastAsia" w:ascii="仿宋" w:hAnsi="仿宋" w:eastAsia="仿宋" w:cs="仿宋"/>
          <w:sz w:val="24"/>
        </w:rPr>
        <w:t>日期：</w:t>
      </w:r>
    </w:p>
    <w:p>
      <w:pPr>
        <w:pStyle w:val="19"/>
        <w:rPr>
          <w:rFonts w:hint="default"/>
          <w:color w:val="auto"/>
        </w:rPr>
      </w:pPr>
    </w:p>
    <w:sectPr>
      <w:headerReference r:id="rId3" w:type="default"/>
      <w:footerReference r:id="rId4" w:type="default"/>
      <w:footerReference r:id="rId5" w:type="even"/>
      <w:pgSz w:w="11907" w:h="16840"/>
      <w:pgMar w:top="1134" w:right="1474" w:bottom="1134" w:left="1474" w:header="851" w:footer="850" w:gutter="0"/>
      <w:cols w:space="720" w:num="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16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8"/>
                          </w:pPr>
                          <w:r>
                            <w:t xml:space="preserve">第 </w:t>
                          </w:r>
                          <w:r>
                            <w:fldChar w:fldCharType="begin"/>
                          </w:r>
                          <w:r>
                            <w:instrText xml:space="preserve"> PAGE  \* MERGEFORMAT </w:instrText>
                          </w:r>
                          <w:r>
                            <w:fldChar w:fldCharType="separate"/>
                          </w:r>
                          <w:r>
                            <w:t>6</w:t>
                          </w:r>
                          <w:r>
                            <w:fldChar w:fldCharType="end"/>
                          </w:r>
                          <w:r>
                            <w:t xml:space="preserve"> 页 共 </w:t>
                          </w:r>
                          <w:r>
                            <w:fldChar w:fldCharType="begin"/>
                          </w:r>
                          <w:r>
                            <w:instrText xml:space="preserve"> NUMPAGES  \* MERGEFORMAT </w:instrText>
                          </w:r>
                          <w:r>
                            <w:fldChar w:fldCharType="separate"/>
                          </w:r>
                          <w:r>
                            <w:t>16</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A0c4AgAAb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g7W1fuq&#10;e4AptCxs9NbymCZK5e3yECBtUjwK1KmCTsUD5jD17LIzcdD/PKeop/+JxS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z8DRzgCAABvBAAADgAAAAAAAAABACAAAAAfAQAAZHJzL2Uyb0RvYy54&#10;bWxQSwUGAAAAAAYABgBZAQAAyQUAAAAA&#10;">
              <v:fill on="f" focussize="0,0"/>
              <v:stroke on="f" weight="0.5pt"/>
              <v:imagedata o:title=""/>
              <o:lock v:ext="edit" aspectratio="f"/>
              <v:textbox inset="0mm,0mm,0mm,0mm" style="mso-fit-shape-to-text:t;">
                <w:txbxContent>
                  <w:p>
                    <w:pPr>
                      <w:pStyle w:val="8"/>
                    </w:pPr>
                    <w:r>
                      <w:t xml:space="preserve">第 </w:t>
                    </w:r>
                    <w:r>
                      <w:fldChar w:fldCharType="begin"/>
                    </w:r>
                    <w:r>
                      <w:instrText xml:space="preserve"> PAGE  \* MERGEFORMAT </w:instrText>
                    </w:r>
                    <w:r>
                      <w:fldChar w:fldCharType="separate"/>
                    </w:r>
                    <w:r>
                      <w:t>6</w:t>
                    </w:r>
                    <w:r>
                      <w:fldChar w:fldCharType="end"/>
                    </w:r>
                    <w:r>
                      <w:t xml:space="preserve"> 页 共 </w:t>
                    </w:r>
                    <w:r>
                      <w:fldChar w:fldCharType="begin"/>
                    </w:r>
                    <w:r>
                      <w:instrText xml:space="preserve"> NUMPAGES  \* MERGEFORMAT </w:instrText>
                    </w:r>
                    <w:r>
                      <w:fldChar w:fldCharType="separate"/>
                    </w:r>
                    <w:r>
                      <w:t>16</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outside" w:y="1"/>
      <w:rPr>
        <w:rStyle w:val="16"/>
      </w:rPr>
    </w:pPr>
    <w:r>
      <w:fldChar w:fldCharType="begin"/>
    </w:r>
    <w:r>
      <w:rPr>
        <w:rStyle w:val="16"/>
      </w:rPr>
      <w:instrText xml:space="preserve">PAGE  </w:instrText>
    </w:r>
    <w:r>
      <w:fldChar w:fldCharType="separate"/>
    </w:r>
    <w:r>
      <w:rPr>
        <w:rStyle w:val="16"/>
      </w:rPr>
      <w:t>- 3 -</w:t>
    </w:r>
    <w:r>
      <w:fldChar w:fldCharType="end"/>
    </w:r>
  </w:p>
  <w:p>
    <w:pPr>
      <w:pStyle w:val="8"/>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jc w:val="center"/>
      <w:rPr>
        <w:rFonts w:hint="default" w:eastAsia="仿宋_GB2312"/>
        <w:lang w:val="en-US" w:eastAsia="zh-CN"/>
      </w:rPr>
    </w:pPr>
    <w:r>
      <w:rPr>
        <w:rFonts w:hint="eastAsia"/>
        <w:lang w:val="en-US" w:eastAsia="zh-CN"/>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78B84D"/>
    <w:multiLevelType w:val="singleLevel"/>
    <w:tmpl w:val="CE78B84D"/>
    <w:lvl w:ilvl="0" w:tentative="0">
      <w:start w:val="1"/>
      <w:numFmt w:val="chineseCounting"/>
      <w:suff w:val="nothing"/>
      <w:lvlText w:val="%1、"/>
      <w:lvlJc w:val="left"/>
      <w:rPr>
        <w:rFonts w:hint="eastAsia"/>
      </w:rPr>
    </w:lvl>
  </w:abstractNum>
  <w:abstractNum w:abstractNumId="1">
    <w:nsid w:val="DFC11C74"/>
    <w:multiLevelType w:val="singleLevel"/>
    <w:tmpl w:val="DFC11C74"/>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readOnly"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1ZDkyYTI3ZTFmNmZiMGM4OWFlOTQ1MDMyNWI4YWYifQ=="/>
    <w:docVar w:name="KSO_WPS_MARK_KEY" w:val="5a83c281-d430-4091-8932-600b61cfdca3"/>
  </w:docVars>
  <w:rsids>
    <w:rsidRoot w:val="00172A27"/>
    <w:rsid w:val="000C6AD0"/>
    <w:rsid w:val="000F3655"/>
    <w:rsid w:val="00172A27"/>
    <w:rsid w:val="00191E5F"/>
    <w:rsid w:val="001B1CA7"/>
    <w:rsid w:val="001C7E9D"/>
    <w:rsid w:val="002739F6"/>
    <w:rsid w:val="002947B0"/>
    <w:rsid w:val="002E50D6"/>
    <w:rsid w:val="00306D70"/>
    <w:rsid w:val="00310660"/>
    <w:rsid w:val="003B4916"/>
    <w:rsid w:val="00430C05"/>
    <w:rsid w:val="0046646B"/>
    <w:rsid w:val="00471873"/>
    <w:rsid w:val="0062709D"/>
    <w:rsid w:val="00671A0E"/>
    <w:rsid w:val="006810D8"/>
    <w:rsid w:val="006B1CBB"/>
    <w:rsid w:val="006D0BC2"/>
    <w:rsid w:val="006F1F1D"/>
    <w:rsid w:val="007C4D89"/>
    <w:rsid w:val="008861FE"/>
    <w:rsid w:val="00932469"/>
    <w:rsid w:val="00933AB9"/>
    <w:rsid w:val="00977BA5"/>
    <w:rsid w:val="009A4A51"/>
    <w:rsid w:val="00B958BF"/>
    <w:rsid w:val="00BF037A"/>
    <w:rsid w:val="00C942A3"/>
    <w:rsid w:val="00CE38DE"/>
    <w:rsid w:val="00DC37DF"/>
    <w:rsid w:val="00DE7D3F"/>
    <w:rsid w:val="00E443F7"/>
    <w:rsid w:val="00E6130E"/>
    <w:rsid w:val="00E778F1"/>
    <w:rsid w:val="00FA604A"/>
    <w:rsid w:val="00FE5B64"/>
    <w:rsid w:val="0125102A"/>
    <w:rsid w:val="01917729"/>
    <w:rsid w:val="01E713CD"/>
    <w:rsid w:val="01E81463"/>
    <w:rsid w:val="029D051A"/>
    <w:rsid w:val="02DE4172"/>
    <w:rsid w:val="02EC2826"/>
    <w:rsid w:val="03524D0E"/>
    <w:rsid w:val="03A57AB8"/>
    <w:rsid w:val="047D7765"/>
    <w:rsid w:val="049356DE"/>
    <w:rsid w:val="05220141"/>
    <w:rsid w:val="05E16CDF"/>
    <w:rsid w:val="071E0F8F"/>
    <w:rsid w:val="0765096C"/>
    <w:rsid w:val="07723F97"/>
    <w:rsid w:val="098D7D07"/>
    <w:rsid w:val="0AFC7DB4"/>
    <w:rsid w:val="0D0E01E4"/>
    <w:rsid w:val="0D5E0D3B"/>
    <w:rsid w:val="0DAD7CC1"/>
    <w:rsid w:val="0E8A4AA6"/>
    <w:rsid w:val="0E924011"/>
    <w:rsid w:val="0FA45C75"/>
    <w:rsid w:val="0FA76D62"/>
    <w:rsid w:val="10A61609"/>
    <w:rsid w:val="115C30D3"/>
    <w:rsid w:val="11DA548B"/>
    <w:rsid w:val="11E14E6A"/>
    <w:rsid w:val="12171E67"/>
    <w:rsid w:val="122746CB"/>
    <w:rsid w:val="12593FAC"/>
    <w:rsid w:val="14AD1092"/>
    <w:rsid w:val="15B72A35"/>
    <w:rsid w:val="16064E9B"/>
    <w:rsid w:val="16282E7B"/>
    <w:rsid w:val="162E2871"/>
    <w:rsid w:val="17542387"/>
    <w:rsid w:val="17993ADD"/>
    <w:rsid w:val="17EF078A"/>
    <w:rsid w:val="17F17FFA"/>
    <w:rsid w:val="183E68FB"/>
    <w:rsid w:val="186122D2"/>
    <w:rsid w:val="1A127CAF"/>
    <w:rsid w:val="1A6C1BBA"/>
    <w:rsid w:val="1B46065D"/>
    <w:rsid w:val="1B4B17D0"/>
    <w:rsid w:val="1C273FEB"/>
    <w:rsid w:val="1C3F567B"/>
    <w:rsid w:val="1C413DEA"/>
    <w:rsid w:val="1C7B071F"/>
    <w:rsid w:val="1D1F2A54"/>
    <w:rsid w:val="1E660D78"/>
    <w:rsid w:val="1E9F430C"/>
    <w:rsid w:val="1EEB125F"/>
    <w:rsid w:val="203443F6"/>
    <w:rsid w:val="21690AF3"/>
    <w:rsid w:val="22501B5D"/>
    <w:rsid w:val="22A068A5"/>
    <w:rsid w:val="22F866E1"/>
    <w:rsid w:val="237B0B11"/>
    <w:rsid w:val="24044C11"/>
    <w:rsid w:val="25217435"/>
    <w:rsid w:val="25A62D80"/>
    <w:rsid w:val="267C6969"/>
    <w:rsid w:val="26E20BFA"/>
    <w:rsid w:val="27920B7D"/>
    <w:rsid w:val="27DB361C"/>
    <w:rsid w:val="27E64DD7"/>
    <w:rsid w:val="282E1BF8"/>
    <w:rsid w:val="2850768F"/>
    <w:rsid w:val="2A442F9B"/>
    <w:rsid w:val="2B141BDE"/>
    <w:rsid w:val="2B1D09E6"/>
    <w:rsid w:val="2B435E53"/>
    <w:rsid w:val="2B712262"/>
    <w:rsid w:val="2B756E42"/>
    <w:rsid w:val="2C1C4039"/>
    <w:rsid w:val="2CEB60A9"/>
    <w:rsid w:val="2D215FED"/>
    <w:rsid w:val="2D526C24"/>
    <w:rsid w:val="2FA96344"/>
    <w:rsid w:val="301F064D"/>
    <w:rsid w:val="305B02AF"/>
    <w:rsid w:val="32D55837"/>
    <w:rsid w:val="342E6414"/>
    <w:rsid w:val="344057F2"/>
    <w:rsid w:val="34786196"/>
    <w:rsid w:val="34950CED"/>
    <w:rsid w:val="34AC3775"/>
    <w:rsid w:val="34DC16B1"/>
    <w:rsid w:val="35403E32"/>
    <w:rsid w:val="3612126E"/>
    <w:rsid w:val="36394BEF"/>
    <w:rsid w:val="366B2CDB"/>
    <w:rsid w:val="3836588A"/>
    <w:rsid w:val="395E3164"/>
    <w:rsid w:val="3A27032B"/>
    <w:rsid w:val="3A3F02FA"/>
    <w:rsid w:val="3A4A561C"/>
    <w:rsid w:val="3A692305"/>
    <w:rsid w:val="3B4277CA"/>
    <w:rsid w:val="3C1C6B44"/>
    <w:rsid w:val="3DEF6D00"/>
    <w:rsid w:val="3E530A3E"/>
    <w:rsid w:val="3EE168B7"/>
    <w:rsid w:val="3FCB072F"/>
    <w:rsid w:val="3FE0187E"/>
    <w:rsid w:val="41E2613A"/>
    <w:rsid w:val="425A30A9"/>
    <w:rsid w:val="42B2643B"/>
    <w:rsid w:val="45073A99"/>
    <w:rsid w:val="462A00B0"/>
    <w:rsid w:val="48611D65"/>
    <w:rsid w:val="48E73029"/>
    <w:rsid w:val="48EE3617"/>
    <w:rsid w:val="48FD0E7D"/>
    <w:rsid w:val="48FD1AAC"/>
    <w:rsid w:val="49CE494A"/>
    <w:rsid w:val="4ABE19E6"/>
    <w:rsid w:val="4B140983"/>
    <w:rsid w:val="4B1E0FC4"/>
    <w:rsid w:val="4B523C73"/>
    <w:rsid w:val="4C856040"/>
    <w:rsid w:val="4CB75F63"/>
    <w:rsid w:val="4DBF0325"/>
    <w:rsid w:val="50CA01E9"/>
    <w:rsid w:val="5161414F"/>
    <w:rsid w:val="51784495"/>
    <w:rsid w:val="51CB46D7"/>
    <w:rsid w:val="52770B21"/>
    <w:rsid w:val="537416B2"/>
    <w:rsid w:val="54751201"/>
    <w:rsid w:val="54907299"/>
    <w:rsid w:val="55470121"/>
    <w:rsid w:val="557351E7"/>
    <w:rsid w:val="55B30A92"/>
    <w:rsid w:val="56902A33"/>
    <w:rsid w:val="5746009E"/>
    <w:rsid w:val="57F565FE"/>
    <w:rsid w:val="592B61C1"/>
    <w:rsid w:val="59426606"/>
    <w:rsid w:val="59DC0162"/>
    <w:rsid w:val="5A036956"/>
    <w:rsid w:val="5A683600"/>
    <w:rsid w:val="5A6857B0"/>
    <w:rsid w:val="5ADB2819"/>
    <w:rsid w:val="5B2E477B"/>
    <w:rsid w:val="5BAA18A0"/>
    <w:rsid w:val="5C9316AE"/>
    <w:rsid w:val="5D870FD6"/>
    <w:rsid w:val="5DCC681E"/>
    <w:rsid w:val="5DDE7546"/>
    <w:rsid w:val="60965EEA"/>
    <w:rsid w:val="60C732E7"/>
    <w:rsid w:val="61AE1315"/>
    <w:rsid w:val="61F25BDD"/>
    <w:rsid w:val="62CF1196"/>
    <w:rsid w:val="6385536D"/>
    <w:rsid w:val="64A532CB"/>
    <w:rsid w:val="64C52A8F"/>
    <w:rsid w:val="654506FB"/>
    <w:rsid w:val="65D91FC9"/>
    <w:rsid w:val="6636344C"/>
    <w:rsid w:val="66514037"/>
    <w:rsid w:val="670D0E9E"/>
    <w:rsid w:val="67D53EC8"/>
    <w:rsid w:val="682F1DA4"/>
    <w:rsid w:val="6A4C7AA3"/>
    <w:rsid w:val="6A4E3B2B"/>
    <w:rsid w:val="6AC90178"/>
    <w:rsid w:val="6B543355"/>
    <w:rsid w:val="6BFD579B"/>
    <w:rsid w:val="6C546A86"/>
    <w:rsid w:val="6CBD4F2A"/>
    <w:rsid w:val="6D7F5956"/>
    <w:rsid w:val="6E1B015A"/>
    <w:rsid w:val="6E253652"/>
    <w:rsid w:val="70695596"/>
    <w:rsid w:val="70CC0B54"/>
    <w:rsid w:val="72B77F68"/>
    <w:rsid w:val="741C28D9"/>
    <w:rsid w:val="74E514C2"/>
    <w:rsid w:val="752E4C17"/>
    <w:rsid w:val="75CF63FA"/>
    <w:rsid w:val="768E600D"/>
    <w:rsid w:val="76B259BC"/>
    <w:rsid w:val="76E300DB"/>
    <w:rsid w:val="77232793"/>
    <w:rsid w:val="778A0471"/>
    <w:rsid w:val="7A730732"/>
    <w:rsid w:val="7C333646"/>
    <w:rsid w:val="7C3A4DC9"/>
    <w:rsid w:val="7C8D2B6B"/>
    <w:rsid w:val="7E3C3C99"/>
    <w:rsid w:val="7F054669"/>
    <w:rsid w:val="7F800832"/>
    <w:rsid w:val="DFBFFBD2"/>
    <w:rsid w:val="FE17BE6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21"/>
      <w:lang w:val="en-US" w:eastAsia="zh-CN" w:bidi="ar-SA"/>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1"/>
    <w:qFormat/>
    <w:uiPriority w:val="0"/>
    <w:pPr>
      <w:widowControl/>
      <w:spacing w:after="120"/>
      <w:ind w:firstLine="420" w:firstLineChars="100"/>
      <w:jc w:val="left"/>
    </w:pPr>
    <w:rPr>
      <w:rFonts w:ascii="Calibri" w:hAnsi="Calibri"/>
      <w:sz w:val="21"/>
      <w:szCs w:val="22"/>
    </w:rPr>
  </w:style>
  <w:style w:type="paragraph" w:styleId="3">
    <w:name w:val="annotation text"/>
    <w:basedOn w:val="1"/>
    <w:link w:val="24"/>
    <w:qFormat/>
    <w:uiPriority w:val="0"/>
    <w:pPr>
      <w:jc w:val="left"/>
    </w:pPr>
  </w:style>
  <w:style w:type="paragraph" w:styleId="4">
    <w:name w:val="Body Text"/>
    <w:basedOn w:val="1"/>
    <w:link w:val="26"/>
    <w:qFormat/>
    <w:uiPriority w:val="0"/>
    <w:pPr>
      <w:spacing w:after="120"/>
    </w:pPr>
  </w:style>
  <w:style w:type="paragraph" w:styleId="5">
    <w:name w:val="Body Text Indent"/>
    <w:basedOn w:val="1"/>
    <w:link w:val="27"/>
    <w:qFormat/>
    <w:uiPriority w:val="0"/>
    <w:pPr>
      <w:spacing w:after="120"/>
      <w:ind w:left="420" w:leftChars="200"/>
    </w:pPr>
  </w:style>
  <w:style w:type="paragraph" w:styleId="6">
    <w:name w:val="Body Text Indent 2"/>
    <w:basedOn w:val="1"/>
    <w:unhideWhenUsed/>
    <w:qFormat/>
    <w:uiPriority w:val="99"/>
    <w:pPr>
      <w:spacing w:after="120" w:line="480" w:lineRule="auto"/>
      <w:ind w:left="420" w:leftChars="200"/>
    </w:pPr>
  </w:style>
  <w:style w:type="paragraph" w:styleId="7">
    <w:name w:val="Balloon Text"/>
    <w:basedOn w:val="1"/>
    <w:link w:val="22"/>
    <w:qFormat/>
    <w:uiPriority w:val="0"/>
    <w:rPr>
      <w:sz w:val="18"/>
      <w:szCs w:val="18"/>
    </w:rPr>
  </w:style>
  <w:style w:type="paragraph" w:styleId="8">
    <w:name w:val="footer"/>
    <w:basedOn w:val="1"/>
    <w:link w:val="21"/>
    <w:qFormat/>
    <w:uiPriority w:val="99"/>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0">
    <w:name w:val="Body Text Indent 3"/>
    <w:basedOn w:val="1"/>
    <w:link w:val="28"/>
    <w:qFormat/>
    <w:uiPriority w:val="0"/>
    <w:pPr>
      <w:spacing w:after="120"/>
      <w:ind w:left="420" w:leftChars="200"/>
    </w:pPr>
    <w:rPr>
      <w:sz w:val="16"/>
      <w:szCs w:val="16"/>
    </w:rPr>
  </w:style>
  <w:style w:type="paragraph" w:styleId="11">
    <w:name w:val="HTML Preformatted"/>
    <w:basedOn w:val="1"/>
    <w:link w:val="20"/>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12">
    <w:name w:val="Normal (Web)"/>
    <w:basedOn w:val="1"/>
    <w:qFormat/>
    <w:uiPriority w:val="99"/>
    <w:pPr>
      <w:spacing w:before="100" w:beforeAutospacing="1" w:after="100" w:afterAutospacing="1"/>
    </w:pPr>
    <w:rPr>
      <w:sz w:val="24"/>
    </w:rPr>
  </w:style>
  <w:style w:type="paragraph" w:styleId="13">
    <w:name w:val="annotation subject"/>
    <w:basedOn w:val="3"/>
    <w:next w:val="3"/>
    <w:link w:val="25"/>
    <w:qFormat/>
    <w:uiPriority w:val="0"/>
    <w:rPr>
      <w:b/>
      <w:bCs/>
    </w:rPr>
  </w:style>
  <w:style w:type="character" w:styleId="16">
    <w:name w:val="page number"/>
    <w:basedOn w:val="15"/>
    <w:qFormat/>
    <w:uiPriority w:val="0"/>
  </w:style>
  <w:style w:type="character" w:styleId="17">
    <w:name w:val="Hyperlink"/>
    <w:basedOn w:val="15"/>
    <w:qFormat/>
    <w:uiPriority w:val="0"/>
    <w:rPr>
      <w:color w:val="0000FF"/>
      <w:u w:val="single"/>
    </w:rPr>
  </w:style>
  <w:style w:type="character" w:styleId="18">
    <w:name w:val="annotation reference"/>
    <w:basedOn w:val="15"/>
    <w:qFormat/>
    <w:uiPriority w:val="0"/>
    <w:rPr>
      <w:sz w:val="21"/>
      <w:szCs w:val="21"/>
    </w:rPr>
  </w:style>
  <w:style w:type="paragraph" w:customStyle="1" w:styleId="19">
    <w:name w:val="Default"/>
    <w:unhideWhenUsed/>
    <w:qFormat/>
    <w:uiPriority w:val="99"/>
    <w:pPr>
      <w:widowControl w:val="0"/>
      <w:autoSpaceDE w:val="0"/>
      <w:autoSpaceDN w:val="0"/>
      <w:adjustRightInd w:val="0"/>
    </w:pPr>
    <w:rPr>
      <w:rFonts w:hint="eastAsia" w:ascii="方正仿宋_GBK" w:hAnsi="方正仿宋_GBK" w:eastAsia="方正仿宋_GBK" w:cs="Times New Roman"/>
      <w:color w:val="000000"/>
      <w:sz w:val="24"/>
      <w:szCs w:val="22"/>
      <w:lang w:val="en-US" w:eastAsia="zh-CN" w:bidi="ar-SA"/>
    </w:rPr>
  </w:style>
  <w:style w:type="character" w:customStyle="1" w:styleId="20">
    <w:name w:val="HTML 预设格式 Char"/>
    <w:basedOn w:val="15"/>
    <w:link w:val="11"/>
    <w:qFormat/>
    <w:uiPriority w:val="99"/>
    <w:rPr>
      <w:rFonts w:ascii="宋体" w:hAnsi="宋体" w:cs="宋体"/>
      <w:sz w:val="24"/>
      <w:szCs w:val="24"/>
    </w:rPr>
  </w:style>
  <w:style w:type="character" w:customStyle="1" w:styleId="21">
    <w:name w:val="页脚 Char"/>
    <w:basedOn w:val="15"/>
    <w:link w:val="8"/>
    <w:qFormat/>
    <w:uiPriority w:val="99"/>
    <w:rPr>
      <w:rFonts w:eastAsia="仿宋_GB2312"/>
      <w:kern w:val="2"/>
      <w:sz w:val="18"/>
      <w:szCs w:val="18"/>
    </w:rPr>
  </w:style>
  <w:style w:type="character" w:customStyle="1" w:styleId="22">
    <w:name w:val="批注框文本 Char"/>
    <w:basedOn w:val="15"/>
    <w:link w:val="7"/>
    <w:qFormat/>
    <w:uiPriority w:val="0"/>
    <w:rPr>
      <w:rFonts w:eastAsia="仿宋_GB2312"/>
      <w:kern w:val="2"/>
      <w:sz w:val="18"/>
      <w:szCs w:val="18"/>
    </w:rPr>
  </w:style>
  <w:style w:type="paragraph" w:styleId="23">
    <w:name w:val="List Paragraph"/>
    <w:basedOn w:val="1"/>
    <w:unhideWhenUsed/>
    <w:qFormat/>
    <w:uiPriority w:val="99"/>
    <w:pPr>
      <w:ind w:firstLine="420" w:firstLineChars="200"/>
    </w:pPr>
  </w:style>
  <w:style w:type="character" w:customStyle="1" w:styleId="24">
    <w:name w:val="批注文字 Char"/>
    <w:basedOn w:val="15"/>
    <w:link w:val="3"/>
    <w:qFormat/>
    <w:uiPriority w:val="0"/>
    <w:rPr>
      <w:rFonts w:eastAsia="仿宋_GB2312"/>
      <w:kern w:val="2"/>
      <w:sz w:val="32"/>
      <w:szCs w:val="21"/>
    </w:rPr>
  </w:style>
  <w:style w:type="character" w:customStyle="1" w:styleId="25">
    <w:name w:val="批注主题 Char"/>
    <w:basedOn w:val="24"/>
    <w:link w:val="13"/>
    <w:qFormat/>
    <w:uiPriority w:val="0"/>
  </w:style>
  <w:style w:type="character" w:customStyle="1" w:styleId="26">
    <w:name w:val="正文文本 Char"/>
    <w:basedOn w:val="15"/>
    <w:link w:val="4"/>
    <w:qFormat/>
    <w:uiPriority w:val="0"/>
    <w:rPr>
      <w:rFonts w:eastAsia="仿宋_GB2312"/>
      <w:kern w:val="2"/>
      <w:sz w:val="32"/>
      <w:szCs w:val="21"/>
    </w:rPr>
  </w:style>
  <w:style w:type="character" w:customStyle="1" w:styleId="27">
    <w:name w:val="正文文本缩进 Char"/>
    <w:basedOn w:val="15"/>
    <w:link w:val="5"/>
    <w:qFormat/>
    <w:uiPriority w:val="0"/>
    <w:rPr>
      <w:rFonts w:eastAsia="仿宋_GB2312"/>
      <w:kern w:val="2"/>
      <w:sz w:val="32"/>
      <w:szCs w:val="21"/>
    </w:rPr>
  </w:style>
  <w:style w:type="character" w:customStyle="1" w:styleId="28">
    <w:name w:val="正文文本缩进 3 Char"/>
    <w:basedOn w:val="15"/>
    <w:link w:val="10"/>
    <w:qFormat/>
    <w:uiPriority w:val="0"/>
    <w:rPr>
      <w:rFonts w:eastAsia="仿宋_GB2312"/>
      <w:kern w:val="2"/>
      <w:sz w:val="16"/>
      <w:szCs w:val="16"/>
    </w:rPr>
  </w:style>
  <w:style w:type="paragraph" w:customStyle="1" w:styleId="29">
    <w:name w:val="正文（标书标准）"/>
    <w:basedOn w:val="1"/>
    <w:qFormat/>
    <w:uiPriority w:val="0"/>
    <w:pPr>
      <w:spacing w:line="400" w:lineRule="exact"/>
      <w:ind w:firstLine="420" w:firstLineChars="200"/>
    </w:pPr>
    <w:rPr>
      <w:rFonts w:eastAsia="宋体" w:cs="宋体"/>
      <w:bCs/>
      <w:color w:val="000000"/>
      <w:sz w:val="24"/>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19</Pages>
  <Words>13896</Words>
  <Characters>14156</Characters>
  <Lines>33</Lines>
  <Paragraphs>32</Paragraphs>
  <TotalTime>50</TotalTime>
  <ScaleCrop>false</ScaleCrop>
  <LinksUpToDate>false</LinksUpToDate>
  <CharactersWithSpaces>14532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2019-12-16T19:38:00Z</dcterms:created>
  <dc:creator>237521</dc:creator>
  <cp:lastModifiedBy>许云霞</cp:lastModifiedBy>
  <dcterms:modified xsi:type="dcterms:W3CDTF">2023-10-18T10:15:15Z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237DA0432D49452698FD63D5937AE7C9_13</vt:lpwstr>
  </property>
</Properties>
</file>